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EF" w:rsidRPr="00A84D38" w:rsidRDefault="00A01A75" w:rsidP="00C175E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17</w:t>
      </w:r>
      <w:r w:rsidR="00C175EF"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 BUSHO NEMZETKÖZI RÖVIDFILM FESZTIVÁL</w:t>
      </w:r>
    </w:p>
    <w:p w:rsidR="00C175EF" w:rsidRPr="00A84D38" w:rsidRDefault="00A01A75" w:rsidP="00C175EF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2021</w:t>
      </w:r>
      <w:r w:rsidR="00F537CE"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augusztus 31. – szeptember 5</w:t>
      </w:r>
      <w:r w:rsidR="00C175EF"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463EDE"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C175EF" w:rsidRPr="00A84D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Pusk</w:t>
      </w:r>
      <w:r w:rsidR="006127EE" w:rsidRPr="00A84D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in mozi / Art+ Cinema</w:t>
      </w:r>
      <w:r w:rsidR="00F876D2" w:rsidRPr="00A84D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/ </w:t>
      </w:r>
      <w:r w:rsidR="00964AC6" w:rsidRPr="00A84D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Olasz </w:t>
      </w:r>
      <w:proofErr w:type="spellStart"/>
      <w:r w:rsidR="00964AC6" w:rsidRPr="00A84D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Kultúrintézet</w:t>
      </w:r>
      <w:proofErr w:type="spellEnd"/>
      <w:r w:rsidR="00580C6C"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/ </w:t>
      </w:r>
      <w:r w:rsidR="00B43E24" w:rsidRPr="00A84D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Cervantes Intézet</w:t>
      </w:r>
    </w:p>
    <w:p w:rsidR="00C175EF" w:rsidRPr="00A84D38" w:rsidRDefault="00C175EF" w:rsidP="00C175EF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Fikciós, animációs és kísérleti rövidfilmek a nagyvilágból</w:t>
      </w:r>
      <w:r w:rsidR="00580C6C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="00580C6C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Partnerfesztiválok</w:t>
      </w:r>
      <w:proofErr w:type="spellEnd"/>
      <w:r w:rsidR="00580C6C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="00580C6C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Workshopok</w:t>
      </w:r>
      <w:proofErr w:type="spellEnd"/>
      <w:r w:rsidR="00580C6C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proofErr w:type="spellStart"/>
      <w:r w:rsidR="00580C6C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Koncertek</w:t>
      </w:r>
      <w:proofErr w:type="spellEnd"/>
    </w:p>
    <w:p w:rsidR="00C175EF" w:rsidRPr="00A84D38" w:rsidRDefault="00C175EF" w:rsidP="00C175EF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pt-BR" w:eastAsia="en-US"/>
        </w:rPr>
        <w:t xml:space="preserve">Diákzsűri, Nemzetközi zsűri: </w:t>
      </w:r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3 </w:t>
      </w: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fődíj</w:t>
      </w:r>
      <w:proofErr w:type="spellEnd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7 </w:t>
      </w: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kategóriadíj</w:t>
      </w:r>
      <w:proofErr w:type="spellEnd"/>
      <w:r w:rsidR="00580C6C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/ </w:t>
      </w:r>
      <w:r w:rsidR="00A01A75"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2 </w:t>
      </w: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különdíj</w:t>
      </w:r>
      <w:proofErr w:type="spellEnd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legjobb</w:t>
      </w:r>
      <w:proofErr w:type="spellEnd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magyar</w:t>
      </w:r>
      <w:proofErr w:type="spellEnd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alkotásoknak</w:t>
      </w:r>
      <w:proofErr w:type="spellEnd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!</w:t>
      </w:r>
    </w:p>
    <w:p w:rsidR="00A01A75" w:rsidRPr="00A84D38" w:rsidRDefault="00C175EF" w:rsidP="007D7B44">
      <w:pPr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</w:pP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Részletek</w:t>
      </w:r>
      <w:proofErr w:type="spellEnd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a </w:t>
      </w:r>
      <w:proofErr w:type="spellStart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>weboldalon</w:t>
      </w:r>
      <w:proofErr w:type="spellEnd"/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: </w:t>
      </w:r>
      <w:hyperlink r:id="rId5" w:history="1">
        <w:r w:rsidRPr="00A84D38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val="en-US" w:eastAsia="en-US"/>
          </w:rPr>
          <w:t>www.busho.hu</w:t>
        </w:r>
      </w:hyperlink>
      <w:r w:rsidRPr="00A84D38">
        <w:rPr>
          <w:rFonts w:asciiTheme="minorHAnsi" w:eastAsia="Calibri" w:hAnsiTheme="minorHAnsi" w:cstheme="minorHAnsi"/>
          <w:b/>
          <w:bCs/>
          <w:sz w:val="22"/>
          <w:szCs w:val="22"/>
          <w:lang w:val="en-US" w:eastAsia="en-US"/>
        </w:rPr>
        <w:t xml:space="preserve"> </w:t>
      </w:r>
    </w:p>
    <w:p w:rsidR="00504CC8" w:rsidRPr="00EE56DB" w:rsidRDefault="00A01A75" w:rsidP="00521A89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01A7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Augusztus 31-én </w:t>
      </w:r>
      <w:r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este 19 órakor az Olasz </w:t>
      </w:r>
      <w:proofErr w:type="spellStart"/>
      <w:r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Kultúrintézet</w:t>
      </w:r>
      <w:proofErr w:type="spellEnd"/>
      <w:r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Verdi termében veszi kezdetét</w:t>
      </w:r>
      <w:r w:rsidRPr="00A01A7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17. BuSho Nemzetközi Rövidfilm Fe</w:t>
      </w:r>
      <w:r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sztivál az ünnepélyes megnyitóval, melyen fellép majd az Első Pesti Rackák Ferenczi György vezetésével és természe</w:t>
      </w:r>
      <w:r w:rsidR="003A748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tesen megtekinthetőek lesznek a 2020-as </w:t>
      </w:r>
      <w:r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esztendő díjazott alkotásai is.</w:t>
      </w:r>
      <w:r w:rsid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A tavalyi meglepetés határzár után szerencsére idén ismét rengeteg külföldi alkotó jelezte részvételi szándékát, így ismét nemzetközivé lesz a fesztivál világ</w:t>
      </w:r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szeptember első hetében </w:t>
      </w:r>
      <w:r w:rsidR="0099719D" w:rsidRPr="00DB6E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3A7486" w:rsidRPr="00DB6E59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99719D" w:rsidRPr="00DB6E59">
        <w:rPr>
          <w:rFonts w:asciiTheme="minorHAnsi" w:eastAsiaTheme="minorHAnsi" w:hAnsiTheme="minorHAnsi" w:cstheme="minorHAnsi"/>
          <w:sz w:val="22"/>
          <w:szCs w:val="22"/>
          <w:lang w:eastAsia="en-US"/>
        </w:rPr>
        <w:t>udapesti h</w:t>
      </w:r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elyszíneken. </w:t>
      </w:r>
      <w:r w:rsidR="00EE56D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4 fővárosi helyszín mellett pedig továbbra is megtekinthető a teljes versenyprogram </w:t>
      </w:r>
      <w:r w:rsidR="00EE56DB" w:rsidRPr="00504CC8">
        <w:rPr>
          <w:rFonts w:asciiTheme="minorHAnsi" w:eastAsia="Calibri" w:hAnsiTheme="minorHAnsi" w:cstheme="minorHAnsi"/>
          <w:sz w:val="22"/>
          <w:szCs w:val="22"/>
          <w:lang w:eastAsia="en-US"/>
        </w:rPr>
        <w:t>Sopronban és Szegeden is.</w:t>
      </w:r>
      <w:r w:rsidR="00EE56D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A megnyitó</w:t>
      </w:r>
      <w:r w:rsidR="009236B3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követően másnap délután </w:t>
      </w:r>
      <w:hyperlink r:id="rId6" w:history="1">
        <w:r w:rsidR="0099719D" w:rsidRPr="00A84D38">
          <w:rPr>
            <w:rStyle w:val="Hiperhivatkozs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 xml:space="preserve">kezdődik a versenyprogram a Puskin mozi </w:t>
        </w:r>
        <w:proofErr w:type="spellStart"/>
        <w:r w:rsidR="0099719D" w:rsidRPr="00A84D38">
          <w:rPr>
            <w:rStyle w:val="Hiperhivatkozs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Amarcord</w:t>
        </w:r>
        <w:proofErr w:type="spellEnd"/>
        <w:r w:rsidR="0099719D" w:rsidRPr="00A84D38">
          <w:rPr>
            <w:rStyle w:val="Hiperhivatkozs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 xml:space="preserve"> termében</w:t>
        </w:r>
      </w:hyperlink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melyet esténként az Art+ </w:t>
      </w:r>
      <w:proofErr w:type="spellStart"/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Cinemában</w:t>
      </w:r>
      <w:proofErr w:type="spellEnd"/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ismétlő vetítéseken lehet majd újranézni. Az Olasz </w:t>
      </w:r>
      <w:proofErr w:type="spellStart"/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Kultúrintézetben</w:t>
      </w:r>
      <w:proofErr w:type="spellEnd"/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minden este lesznek kísérőprogramok (olasz, portugál és német rövidfilm válogatás) majd szombaton egy visegrádi tematikus nap kerül lebonyolításra az esti díjkiosztó előtt, de a tavalyi debütálás után ismét lesz </w:t>
      </w:r>
      <w:proofErr w:type="spellStart"/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>Festinet</w:t>
      </w:r>
      <w:proofErr w:type="spellEnd"/>
      <w:r w:rsidR="0099719D" w:rsidRPr="00A84D3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vetítés a Cervantes Intézetben i</w:t>
      </w:r>
      <w:r w:rsidR="00521A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s, </w:t>
      </w:r>
      <w:r w:rsidR="00521A89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melyben 8 ország delegá</w:t>
      </w:r>
      <w:r w:rsidR="00521A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ltjai lesznek majd láthatóak 2 spanyol matiné </w:t>
      </w:r>
      <w:r w:rsidR="00521A89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filmmel, a rendező</w:t>
      </w:r>
      <w:r w:rsidR="00521A89">
        <w:rPr>
          <w:rFonts w:asciiTheme="minorHAnsi" w:eastAsia="Calibri" w:hAnsiTheme="minorHAnsi" w:cstheme="minorHAnsi"/>
          <w:sz w:val="22"/>
          <w:szCs w:val="22"/>
          <w:lang w:eastAsia="en-US"/>
        </w:rPr>
        <w:t>k</w:t>
      </w:r>
      <w:r w:rsidR="00521A89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személyes </w:t>
      </w:r>
      <w:r w:rsidR="00521A89">
        <w:rPr>
          <w:rFonts w:asciiTheme="minorHAnsi" w:eastAsia="Calibri" w:hAnsiTheme="minorHAnsi" w:cstheme="minorHAnsi"/>
          <w:sz w:val="22"/>
          <w:szCs w:val="22"/>
          <w:lang w:eastAsia="en-US"/>
        </w:rPr>
        <w:t>bevezetésével.</w:t>
      </w:r>
      <w:r w:rsidR="00504C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521A89" w:rsidRPr="00504CC8" w:rsidRDefault="00A84D38" w:rsidP="00990387">
      <w:pPr>
        <w:rPr>
          <w:rFonts w:asciiTheme="minorHAnsi" w:hAnsiTheme="minorHAnsi" w:cstheme="minorHAnsi"/>
          <w:sz w:val="22"/>
          <w:szCs w:val="22"/>
        </w:rPr>
      </w:pPr>
      <w:r w:rsidRPr="00A84D38">
        <w:rPr>
          <w:rFonts w:asciiTheme="minorHAnsi" w:hAnsiTheme="minorHAnsi" w:cstheme="minorHAnsi"/>
          <w:sz w:val="22"/>
          <w:szCs w:val="22"/>
        </w:rPr>
        <w:t xml:space="preserve">Az áprilisi határidőre a közelmúlt járvány sújtotta időszakának ellenére 63 országból érkezett közel ezer 30 percnél rövidebb alkotás a fesztiválra nevezhető fikciós, animációs és kísérleti kategóriákban. A BuSho történetében először fordult elő, hogy a hazai pályán versenyző magyar alkotók küldték be a legtöbb nevezést, szám szerint 93-at és a fesztivál hagyományaihoz híven valamennyi beérkezett magyar alkotást bemutatják majd a tetemesnek ígérkező </w:t>
      </w:r>
      <w:hyperlink r:id="rId7" w:history="1">
        <w:r w:rsidRPr="00A84D38">
          <w:rPr>
            <w:rStyle w:val="Hiperhivatkozs"/>
            <w:rFonts w:asciiTheme="minorHAnsi" w:hAnsiTheme="minorHAnsi" w:cstheme="minorHAnsi"/>
            <w:b/>
            <w:bCs/>
            <w:sz w:val="22"/>
            <w:szCs w:val="22"/>
          </w:rPr>
          <w:t>magyar panoráma szekcióban</w:t>
        </w:r>
      </w:hyperlink>
      <w:r w:rsidRPr="00A84D38">
        <w:rPr>
          <w:rFonts w:asciiTheme="minorHAnsi" w:hAnsiTheme="minorHAnsi" w:cstheme="minorHAnsi"/>
          <w:sz w:val="22"/>
          <w:szCs w:val="22"/>
        </w:rPr>
        <w:t xml:space="preserve">. </w:t>
      </w:r>
      <w:r w:rsidR="00DD1EA7" w:rsidRPr="00330963">
        <w:rPr>
          <w:rFonts w:asciiTheme="minorHAnsi" w:hAnsiTheme="minorHAnsi" w:cstheme="minorHAnsi"/>
          <w:sz w:val="22"/>
          <w:szCs w:val="22"/>
        </w:rPr>
        <w:t>Idén 2 új taggal bővült az </w:t>
      </w:r>
      <w:r w:rsidR="00DD1EA7" w:rsidRPr="00330963">
        <w:rPr>
          <w:rFonts w:asciiTheme="minorHAnsi" w:hAnsiTheme="minorHAnsi" w:cstheme="minorHAnsi"/>
          <w:bCs/>
          <w:sz w:val="22"/>
          <w:szCs w:val="22"/>
        </w:rPr>
        <w:t>Orosz Annaida, Böjte Ágnes, Galambos Levente, Rimóczi László </w:t>
      </w:r>
      <w:r w:rsidR="00DD1EA7" w:rsidRPr="00330963">
        <w:rPr>
          <w:rFonts w:asciiTheme="minorHAnsi" w:hAnsiTheme="minorHAnsi" w:cstheme="minorHAnsi"/>
          <w:sz w:val="22"/>
          <w:szCs w:val="22"/>
        </w:rPr>
        <w:t>alkotta</w:t>
      </w:r>
      <w:hyperlink r:id="rId8" w:history="1">
        <w:r w:rsidR="00DD1EA7" w:rsidRPr="0033096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 </w:t>
        </w:r>
        <w:r w:rsidR="00330963" w:rsidRPr="0033096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 xml:space="preserve">előválogató </w:t>
        </w:r>
        <w:r w:rsidR="00DD1EA7" w:rsidRPr="00330963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csapat</w:t>
        </w:r>
      </w:hyperlink>
      <w:r w:rsidR="00DD1EA7" w:rsidRPr="00330963">
        <w:rPr>
          <w:rFonts w:asciiTheme="minorHAnsi" w:hAnsiTheme="minorHAnsi" w:cstheme="minorHAnsi"/>
          <w:sz w:val="22"/>
          <w:szCs w:val="22"/>
        </w:rPr>
        <w:t xml:space="preserve">, még pedig két korábbi BuSho </w:t>
      </w:r>
      <w:proofErr w:type="spellStart"/>
      <w:r w:rsidR="00DD1EA7" w:rsidRPr="00330963">
        <w:rPr>
          <w:rFonts w:asciiTheme="minorHAnsi" w:hAnsiTheme="minorHAnsi" w:cstheme="minorHAnsi"/>
          <w:sz w:val="22"/>
          <w:szCs w:val="22"/>
        </w:rPr>
        <w:t>Diákzsűri</w:t>
      </w:r>
      <w:proofErr w:type="spellEnd"/>
      <w:r w:rsidR="00DD1EA7" w:rsidRPr="00330963">
        <w:rPr>
          <w:rFonts w:asciiTheme="minorHAnsi" w:hAnsiTheme="minorHAnsi" w:cstheme="minorHAnsi"/>
          <w:sz w:val="22"/>
          <w:szCs w:val="22"/>
        </w:rPr>
        <w:t xml:space="preserve"> csatlakozott hozzánk. </w:t>
      </w:r>
      <w:r w:rsidR="00DD1EA7" w:rsidRPr="00330963">
        <w:rPr>
          <w:rFonts w:asciiTheme="minorHAnsi" w:hAnsiTheme="minorHAnsi" w:cstheme="minorHAnsi"/>
          <w:bCs/>
          <w:sz w:val="22"/>
          <w:szCs w:val="22"/>
        </w:rPr>
        <w:t>Tánczos Tímea</w:t>
      </w:r>
      <w:r w:rsidR="00DD1EA7" w:rsidRPr="00330963">
        <w:rPr>
          <w:rFonts w:asciiTheme="minorHAnsi" w:hAnsiTheme="minorHAnsi" w:cstheme="minorHAnsi"/>
          <w:sz w:val="22"/>
          <w:szCs w:val="22"/>
        </w:rPr>
        <w:t>, akit a Metropolitan Egyetem Mozgóképkultúra és médiaismeret szakáról delegáltak hozzánk 2016-ban valamint </w:t>
      </w:r>
      <w:r w:rsidR="00DD1EA7" w:rsidRPr="00330963">
        <w:rPr>
          <w:rFonts w:asciiTheme="minorHAnsi" w:hAnsiTheme="minorHAnsi" w:cstheme="minorHAnsi"/>
          <w:bCs/>
          <w:sz w:val="22"/>
          <w:szCs w:val="22"/>
        </w:rPr>
        <w:t>Holdosi Máté, </w:t>
      </w:r>
      <w:r w:rsidR="00DD1EA7" w:rsidRPr="00330963">
        <w:rPr>
          <w:rFonts w:asciiTheme="minorHAnsi" w:hAnsiTheme="minorHAnsi" w:cstheme="minorHAnsi"/>
          <w:sz w:val="22"/>
          <w:szCs w:val="22"/>
        </w:rPr>
        <w:t>aki 2017-ben volt velünk a fesztiválon.</w:t>
      </w:r>
      <w:r w:rsidR="00330963">
        <w:rPr>
          <w:rFonts w:asciiTheme="minorHAnsi" w:hAnsiTheme="minorHAnsi" w:cstheme="minorHAnsi"/>
          <w:sz w:val="22"/>
          <w:szCs w:val="22"/>
        </w:rPr>
        <w:t xml:space="preserve"> </w:t>
      </w:r>
      <w:r w:rsidRPr="00330963">
        <w:rPr>
          <w:rFonts w:asciiTheme="minorHAnsi" w:hAnsiTheme="minorHAnsi" w:cstheme="minorHAnsi"/>
          <w:sz w:val="22"/>
          <w:szCs w:val="22"/>
        </w:rPr>
        <w:t>A beérkezett nevezések feldolgoz</w:t>
      </w:r>
      <w:r w:rsidR="00330963">
        <w:rPr>
          <w:rFonts w:asciiTheme="minorHAnsi" w:hAnsiTheme="minorHAnsi" w:cstheme="minorHAnsi"/>
          <w:sz w:val="22"/>
          <w:szCs w:val="22"/>
        </w:rPr>
        <w:t xml:space="preserve">ása komoly fejtörést okozott </w:t>
      </w:r>
      <w:r w:rsidR="00DD1EA7" w:rsidRPr="00330963">
        <w:rPr>
          <w:rFonts w:asciiTheme="minorHAnsi" w:hAnsiTheme="minorHAnsi" w:cstheme="minorHAnsi"/>
          <w:sz w:val="22"/>
          <w:szCs w:val="22"/>
        </w:rPr>
        <w:t xml:space="preserve">a felfrissített csapatnak, </w:t>
      </w:r>
      <w:r w:rsidRPr="00330963">
        <w:rPr>
          <w:rFonts w:asciiTheme="minorHAnsi" w:hAnsiTheme="minorHAnsi" w:cstheme="minorHAnsi"/>
          <w:sz w:val="22"/>
          <w:szCs w:val="22"/>
        </w:rPr>
        <w:t xml:space="preserve">akik végül </w:t>
      </w:r>
      <w:r w:rsidRPr="00330963">
        <w:rPr>
          <w:rFonts w:asciiTheme="minorHAnsi" w:hAnsiTheme="minorHAnsi" w:cstheme="minorHAnsi"/>
          <w:bCs/>
          <w:sz w:val="22"/>
          <w:szCs w:val="22"/>
        </w:rPr>
        <w:t>71 rövidfilmet választottak a szokás szerint 15 órás verseny programba</w:t>
      </w:r>
      <w:r w:rsidRPr="00330963">
        <w:rPr>
          <w:rFonts w:asciiTheme="minorHAnsi" w:hAnsiTheme="minorHAnsi" w:cstheme="minorHAnsi"/>
          <w:sz w:val="22"/>
          <w:szCs w:val="22"/>
        </w:rPr>
        <w:t xml:space="preserve">, melyek között kategóriánkénti bontásban 4 kísérleti 16 animációs és 51 fikciós film található. 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A97508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 felsőoktatási intézmény delegálásában 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verbuválódó </w:t>
      </w:r>
      <w:hyperlink r:id="rId9" w:history="1">
        <w:proofErr w:type="spellStart"/>
        <w:r w:rsidR="00330963" w:rsidRPr="0033096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Diákzsűribe</w:t>
        </w:r>
        <w:proofErr w:type="spellEnd"/>
        <w:r w:rsidR="00330963" w:rsidRPr="0033096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 xml:space="preserve"> </w:t>
        </w:r>
        <w:r w:rsidR="00A97508" w:rsidRPr="0033096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ezúttal</w:t>
        </w:r>
        <w:r w:rsidR="00A97508" w:rsidRPr="0033096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u w:val="none"/>
            <w:lang w:eastAsia="en-US"/>
          </w:rPr>
          <w:t xml:space="preserve"> </w:t>
        </w:r>
      </w:hyperlink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Tőkés Anna </w:t>
      </w:r>
      <w:r w:rsidR="0033096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(MOME)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30963" w:rsidRP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Várkonyi Fanni </w:t>
      </w:r>
      <w:r w:rsidR="00330963" w:rsidRPr="00A84D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(METU)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30963" w:rsidRP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Antal Bálint </w:t>
      </w:r>
      <w:r w:rsidR="00330963" w:rsidRPr="00A84D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(SZFE)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és </w:t>
      </w:r>
      <w:r w:rsidR="00330963" w:rsidRPr="00330963">
        <w:rPr>
          <w:rFonts w:asciiTheme="minorHAnsi" w:eastAsia="Calibri" w:hAnsiTheme="minorHAnsi" w:cstheme="minorHAnsi"/>
          <w:sz w:val="22"/>
          <w:szCs w:val="22"/>
          <w:lang w:eastAsia="en-US"/>
        </w:rPr>
        <w:t>Sólyom Kristóf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A97508" w:rsidRPr="00A84D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(ELTE)</w:t>
      </w:r>
      <w:r w:rsidR="00A97508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kapott meghívást. </w:t>
      </w:r>
      <w:hyperlink r:id="rId10" w:history="1">
        <w:r w:rsidR="00A97508" w:rsidRPr="00521A89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val="en-US" w:eastAsia="en-US"/>
          </w:rPr>
          <w:t xml:space="preserve">A </w:t>
        </w:r>
        <w:proofErr w:type="spellStart"/>
        <w:r w:rsidR="00A97508" w:rsidRPr="00521A89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val="en-US" w:eastAsia="en-US"/>
          </w:rPr>
          <w:t>nemzetközi</w:t>
        </w:r>
        <w:proofErr w:type="spellEnd"/>
        <w:r w:rsidR="00A97508" w:rsidRPr="00521A89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val="en-US" w:eastAsia="en-US"/>
          </w:rPr>
          <w:t xml:space="preserve"> </w:t>
        </w:r>
        <w:proofErr w:type="spellStart"/>
        <w:r w:rsidR="00A97508" w:rsidRPr="00521A89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val="en-US" w:eastAsia="en-US"/>
          </w:rPr>
          <w:t>zsűribe</w:t>
        </w:r>
        <w:proofErr w:type="spellEnd"/>
      </w:hyperlink>
      <w:r w:rsidR="00330963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521A8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vállalta</w:t>
      </w:r>
      <w:proofErr w:type="spellEnd"/>
      <w:r w:rsidR="00521A8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a </w:t>
      </w:r>
      <w:proofErr w:type="spellStart"/>
      <w:r w:rsidR="00521A89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felkérést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Eva Steegmayer, a FABW (Film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Akademie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Baden Württemberg)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fesztivál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koordinátora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, a New York-i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származású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zenei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rendező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, DJ Mahogany, a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magyar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zsűri</w:t>
      </w:r>
      <w:r w:rsidR="002B557A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tagunk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ezúttal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 Géczy Dávid,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filmrendező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, </w:t>
      </w:r>
      <w:proofErr w:type="spellStart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>forgatókönyvíró</w:t>
      </w:r>
      <w:proofErr w:type="spellEnd"/>
      <w:r w:rsidR="00300715">
        <w:rPr>
          <w:rFonts w:asciiTheme="minorHAnsi" w:eastAsia="Calibri" w:hAnsiTheme="minorHAnsi" w:cstheme="minorHAnsi"/>
          <w:bCs/>
          <w:sz w:val="22"/>
          <w:szCs w:val="22"/>
          <w:lang w:val="en-US" w:eastAsia="en-US"/>
        </w:rPr>
        <w:t xml:space="preserve">, </w:t>
      </w:r>
      <w:r w:rsidR="002B557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valamint</w:t>
      </w:r>
      <w:r w:rsidR="00A97508" w:rsidRPr="00A84D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7508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Wolfgang Leis, a nemzetközi zsűri koordinátora. Esténként v</w:t>
      </w:r>
      <w:r w:rsidR="00521A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elük lehet majd értekezni </w:t>
      </w:r>
      <w:r w:rsidR="00A97508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nap fénypontjának számító nyilvános zsűri konzultációkon, melyre természetesen valamennyi </w:t>
      </w:r>
      <w:r w:rsidR="00521A8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versenyben lévő </w:t>
      </w:r>
      <w:r w:rsidR="00A97508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magyar alkotót is meghívtuk. Ők fognak tehát dönteni a fesztiválon kiosztásra kerülő 3 fő-, és 7 ka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tegória díjról valamint a </w:t>
      </w:r>
      <w:r w:rsidR="00A97508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kétszer 500.000,- forintos különdíjról, melyet a legjobb magyar animációs illetve fikciós fil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>mnek ítélnek majd oda!</w:t>
      </w:r>
    </w:p>
    <w:p w:rsidR="00CB1854" w:rsidRPr="00504CC8" w:rsidRDefault="007B2A45" w:rsidP="00504CC8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Az idei versenyprogramban ism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ét felbukkannak korábban nemzetközi díjakat elnyert </w:t>
      </w:r>
      <w:r w:rsidRPr="00A84D3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alkotások, 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mint a brit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Dylan Holmes Williams által rendezett 14 p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erces </w:t>
      </w:r>
      <w:hyperlink r:id="rId11" w:history="1"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The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Devil’s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Harmony</w:t>
        </w:r>
        <w:proofErr w:type="spellEnd"/>
      </w:hyperlink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ami 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 zsűri különdíját kapta a 2020-as </w:t>
      </w:r>
      <w:proofErr w:type="spellStart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Sundance</w:t>
      </w:r>
      <w:proofErr w:type="spellEnd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fesztiválon. A berlini Film- és Televíziós 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Akadémián készült Nagy Borbála </w:t>
      </w:r>
      <w:hyperlink r:id="rId12" w:history="1"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Pannónia dicsérete</w:t>
        </w:r>
      </w:hyperlink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című filmje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melyet 2020-ban Német Rövidfilmdíjjal jutalmaztak. A </w:t>
      </w:r>
      <w:proofErr w:type="spellStart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Gryllus</w:t>
      </w:r>
      <w:proofErr w:type="spellEnd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Dorka főszereplésével készült </w:t>
      </w:r>
      <w:hyperlink r:id="rId13" w:history="1"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Agapé</w:t>
        </w:r>
      </w:hyperlink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című vizsgafilmet 2020-ban meghívták a 73. Cannes-i Filmfesztivál </w:t>
      </w:r>
      <w:proofErr w:type="spellStart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Cinéfondation</w:t>
      </w:r>
      <w:proofErr w:type="spellEnd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válogatásába, amely a filmes egyetemek legjobbjait vonultatja </w:t>
      </w:r>
      <w:proofErr w:type="gramStart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fel</w:t>
      </w:r>
      <w:proofErr w:type="gramEnd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és amelyet Beleznai Márk, a Metropolitan Egyetem hallgatója készített. Márton Dániel, </w:t>
      </w:r>
      <w:hyperlink r:id="rId14" w:history="1"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a Liga</w:t>
        </w:r>
      </w:hyperlink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rendezője és a </w:t>
      </w:r>
      <w:hyperlink r:id="rId15" w:history="1"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Branka</w:t>
        </w:r>
        <w:proofErr w:type="spellEnd"/>
      </w:hyperlink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vágójaként (K. Kovács </w:t>
      </w:r>
      <w:r w:rsidR="00BE75FB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Ákos 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filmje) vesz majd részt a </w:t>
      </w:r>
      <w:r w:rsidR="00504CC8" w:rsidRPr="00DB6E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fesztiválon, ahol korábban már szerepelt a Rossz színész című filmjével. </w:t>
      </w:r>
      <w:proofErr w:type="spellStart"/>
      <w:r w:rsidR="00504CC8" w:rsidRPr="00DB6E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Chilton</w:t>
      </w:r>
      <w:proofErr w:type="spellEnd"/>
      <w:r w:rsidR="00504CC8" w:rsidRPr="00DB6E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Flóra szintén 2 filmmel szerepel az idei </w:t>
      </w:r>
      <w:r w:rsidR="00DB6E59" w:rsidRPr="00DB6E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mustrá</w:t>
      </w:r>
      <w:r w:rsidR="00504CC8" w:rsidRPr="00DB6E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n,</w:t>
      </w:r>
      <w:bookmarkStart w:id="0" w:name="_GoBack"/>
      <w:bookmarkEnd w:id="0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 </w:t>
      </w:r>
      <w:hyperlink r:id="rId16" w:history="1"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Válaszúton</w:t>
        </w:r>
      </w:hyperlink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című versenyfilmje mellett a panorámában is felbukkan a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Még emlékszem című animációja. </w:t>
      </w:r>
      <w:proofErr w:type="gramStart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Az animációs szekcióban is rengeteg csemegére bukkanhatunk, többek 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között a francia Marion </w:t>
      </w:r>
      <w:proofErr w:type="spellStart"/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Lacourt</w:t>
      </w:r>
      <w:proofErr w:type="spellEnd"/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hyperlink r:id="rId17" w:history="1"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Sheep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, Wolf and a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Cup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of Tea</w:t>
        </w:r>
      </w:hyperlink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-re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, mely többek közt a </w:t>
      </w:r>
      <w:proofErr w:type="spellStart"/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Locarno</w:t>
      </w:r>
      <w:r w:rsidR="002B557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-i</w:t>
      </w:r>
      <w:proofErr w:type="spellEnd"/>
      <w:r w:rsidR="002B557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fesztiválon is szerepelt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, de az utóbbi esztendők tendenciáit követve a prágai FAMU is több animációs filmet delegált a versenybe, sőt ezúttal fikciós filmeket is, min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 a </w:t>
      </w:r>
      <w:hyperlink r:id="rId18" w:history="1"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The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Glory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of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Terrible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Eliz</w:t>
        </w:r>
      </w:hyperlink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 kísérleti filmek kedvelőinek is kínál csemegéket a program, péld</w:t>
      </w:r>
      <w:r w:rsidR="002B557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á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ul az o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sztrák Alexander Fischer:</w:t>
      </w:r>
      <w:proofErr w:type="gramEnd"/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hyperlink r:id="rId19" w:history="1"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Anatomie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eines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Weltverständnisses</w:t>
        </w:r>
        <w:proofErr w:type="spellEnd"/>
      </w:hyperlink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című alkotása, melyben a korábban két BuSho díjat bezsebelt Albert Meisl is felbukkan, ezúttal színészként. Másik említésre méltó festői képekkel megk</w:t>
      </w:r>
      <w:r w:rsidR="002B557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omponált kísérleti alkotás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 holland </w:t>
      </w:r>
      <w:hyperlink r:id="rId20" w:history="1"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Sil van der Woerd </w:t>
        </w:r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Mirage</w:t>
        </w:r>
        <w:proofErr w:type="spellEnd"/>
      </w:hyperlink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című filmje mely egy fé</w:t>
      </w:r>
      <w:r w:rsid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rfi belső vívódását mutatja be. 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Természetesen a könnyed szórakoztató filmek sem maradhattak ki a programból. Egy kiváló szerb rövidfilmben </w:t>
      </w:r>
      <w:hyperlink r:id="rId21" w:history="1">
        <w:r w:rsidR="00BE75FB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a </w:t>
        </w:r>
        <w:proofErr w:type="spellStart"/>
        <w:r w:rsidR="00BE75FB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Feral</w:t>
        </w:r>
        <w:r w:rsid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-</w:t>
        </w:r>
        <w:r w:rsidR="00BE75FB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ban</w:t>
        </w:r>
        <w:proofErr w:type="spellEnd"/>
      </w:hyperlink>
      <w:r w:rsidR="00BE75F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magyar színészekkel találkozhatunk, amikor 3 asszony vadászni indul, aztán különleges k</w:t>
      </w:r>
      <w:r w:rsidR="002B557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alandokba keverednek. Egy </w:t>
      </w:r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fantasztikus kanadai vígjáték bukkan fel a 8. blokkban </w:t>
      </w:r>
      <w:hyperlink r:id="rId22" w:history="1">
        <w:proofErr w:type="spellStart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>Mr</w:t>
        </w:r>
        <w:proofErr w:type="spellEnd"/>
        <w:r w:rsidR="00504CC8" w:rsidRPr="00BE75FB">
          <w:rPr>
            <w:rStyle w:val="Hiperhivatkozs"/>
            <w:rFonts w:asciiTheme="minorHAnsi" w:eastAsia="Calibri" w:hAnsiTheme="minorHAnsi" w:cstheme="minorHAnsi"/>
            <w:b/>
            <w:bCs/>
            <w:sz w:val="22"/>
            <w:szCs w:val="22"/>
            <w:lang w:eastAsia="en-US"/>
          </w:rPr>
          <w:t xml:space="preserve"> James is Dead</w:t>
        </w:r>
      </w:hyperlink>
      <w:r w:rsidR="00504CC8" w:rsidRPr="00504CC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címmel, melyet az alkotók bevallása szerint 8 nap alatt forgattak le és vágtak készre.</w:t>
      </w:r>
    </w:p>
    <w:p w:rsidR="00F3044F" w:rsidRPr="00A84D38" w:rsidRDefault="00580C6C" w:rsidP="00F3044F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Végül szeretnénk meg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>köszönni támogatóinknak, hogy 17</w:t>
      </w:r>
      <w:r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. alkalommal is létrejöhetett a rendezvény, ők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pedig a Nemzeti Filmintézet</w:t>
      </w:r>
      <w:r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Nemzetközi Visegrádi Alap, </w:t>
      </w:r>
      <w:r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Nemzeti Kulturális Alap, a</w:t>
      </w:r>
      <w:r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Magyar Művészeti Akadémia, </w:t>
      </w:r>
      <w:r w:rsidR="00CB18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Kreatív Európa Iroda, 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az Olasz </w:t>
      </w:r>
      <w:proofErr w:type="spellStart"/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Kultúrintézet</w:t>
      </w:r>
      <w:proofErr w:type="spellEnd"/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az </w:t>
      </w:r>
      <w:r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Osztrák Kulturális Fórum, </w:t>
      </w:r>
      <w:r w:rsidR="00CB18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Goethe Intézet, 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</w:t>
      </w:r>
      <w:proofErr w:type="spellStart"/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E55035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amoes</w:t>
      </w:r>
      <w:proofErr w:type="spellEnd"/>
      <w:r w:rsidR="00E55035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Portugál Intézet</w:t>
      </w:r>
      <w:r w:rsidR="00CB1854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E55035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a Cervantes Intézet</w:t>
      </w:r>
      <w:r w:rsidR="003309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és a Spanyol</w:t>
      </w:r>
      <w:r w:rsidR="00E55035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Nagykövetség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B1854">
        <w:rPr>
          <w:rFonts w:asciiTheme="minorHAnsi" w:eastAsia="Calibri" w:hAnsiTheme="minorHAnsi" w:cstheme="minorHAnsi"/>
          <w:sz w:val="22"/>
          <w:szCs w:val="22"/>
          <w:lang w:eastAsia="en-US"/>
        </w:rPr>
        <w:t>M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inden érdeklődőt szeretettel várnak </w:t>
      </w:r>
      <w:r w:rsidR="00CB18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szervezők, megnyitó </w:t>
      </w:r>
      <w:r w:rsidR="002B55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tehát </w:t>
      </w:r>
      <w:r w:rsidR="00CB1854">
        <w:rPr>
          <w:rFonts w:asciiTheme="minorHAnsi" w:eastAsia="Calibri" w:hAnsiTheme="minorHAnsi" w:cstheme="minorHAnsi"/>
          <w:sz w:val="22"/>
          <w:szCs w:val="22"/>
          <w:lang w:eastAsia="en-US"/>
        </w:rPr>
        <w:t>augusztus 3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1. kedd 19:00 </w:t>
      </w:r>
      <w:r w:rsidR="002B557A">
        <w:rPr>
          <w:rFonts w:asciiTheme="minorHAnsi" w:eastAsia="Calibri" w:hAnsiTheme="minorHAnsi" w:cstheme="minorHAnsi"/>
          <w:sz w:val="22"/>
          <w:szCs w:val="22"/>
          <w:lang w:eastAsia="en-US"/>
        </w:rPr>
        <w:t>óra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F3044F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B1854">
        <w:rPr>
          <w:rFonts w:asciiTheme="minorHAnsi" w:eastAsia="Calibri" w:hAnsiTheme="minorHAnsi" w:cstheme="minorHAnsi"/>
          <w:sz w:val="22"/>
          <w:szCs w:val="22"/>
          <w:lang w:eastAsia="en-US"/>
        </w:rPr>
        <w:t>díjkiosztó szeptember 4</w:t>
      </w:r>
      <w:r w:rsidR="002B557A">
        <w:rPr>
          <w:rFonts w:asciiTheme="minorHAnsi" w:eastAsia="Calibri" w:hAnsiTheme="minorHAnsi" w:cstheme="minorHAnsi"/>
          <w:sz w:val="22"/>
          <w:szCs w:val="22"/>
          <w:lang w:eastAsia="en-US"/>
        </w:rPr>
        <w:t>. este ugyanebben az időben ugyanott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minden további részlet: </w:t>
      </w:r>
      <w:hyperlink r:id="rId23" w:history="1">
        <w:r w:rsidR="00766F7D" w:rsidRPr="00A84D38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www.busho.hu</w:t>
        </w:r>
      </w:hyperlink>
      <w:r w:rsidR="00F3044F"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  <w:r w:rsidR="00766F7D" w:rsidRPr="00A84D3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766F7D" w:rsidRPr="00A84D38" w:rsidRDefault="00766F7D" w:rsidP="00F3044F">
      <w:pPr>
        <w:jc w:val="both"/>
        <w:rPr>
          <w:rStyle w:val="Hiperhivatkozs"/>
          <w:rFonts w:asciiTheme="minorHAnsi" w:eastAsia="Calibri" w:hAnsiTheme="minorHAnsi" w:cstheme="minorHAnsi"/>
          <w:color w:val="auto"/>
          <w:sz w:val="22"/>
          <w:szCs w:val="22"/>
          <w:u w:val="none"/>
          <w:lang w:eastAsia="en-US"/>
        </w:rPr>
      </w:pPr>
      <w:r w:rsidRPr="00A84D3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lastRenderedPageBreak/>
        <w:t xml:space="preserve">Az Olasz </w:t>
      </w:r>
      <w:proofErr w:type="spellStart"/>
      <w:r w:rsidRPr="00A84D3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>Kultúrintézetben</w:t>
      </w:r>
      <w:proofErr w:type="spellEnd"/>
      <w:r w:rsidRPr="00A84D3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 xml:space="preserve"> a fellépő művészeket is beszámítva egyidejűleg 300 fő tartózkodhat a Verdi teremben  és 70 fő a Fellini teremben. Az Intézetbe belépőknek megmérhetik a test hőmérsékletét,</w:t>
      </w:r>
      <w:r w:rsidR="00F3044F" w:rsidRPr="00A84D3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 xml:space="preserve"> </w:t>
      </w:r>
      <w:r w:rsidR="00BE75FB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 xml:space="preserve">kézfertőtlenítő használata javasolt és </w:t>
      </w:r>
      <w:r w:rsidR="00F3044F" w:rsidRPr="00A84D38">
        <w:rPr>
          <w:rFonts w:asciiTheme="minorHAnsi" w:eastAsia="Calibri" w:hAnsiTheme="minorHAnsi" w:cstheme="minorHAnsi"/>
          <w:bCs/>
          <w:i/>
          <w:color w:val="0563C1" w:themeColor="hyperlink"/>
          <w:sz w:val="22"/>
          <w:szCs w:val="22"/>
          <w:lang w:eastAsia="en-US"/>
        </w:rPr>
        <w:t>m</w:t>
      </w:r>
      <w:r w:rsidRPr="00A84D38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indenkinek a zsebében legyen egy maszk, reméljük nem lesz rá szük</w:t>
      </w:r>
      <w:r w:rsidR="00F3044F" w:rsidRPr="00A84D38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ség, naprakész információk</w:t>
      </w:r>
      <w:r w:rsidRPr="00A84D38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itt találhatóak: </w:t>
      </w:r>
      <w:r w:rsidRPr="00CB1854">
        <w:rPr>
          <w:rStyle w:val="Hiperhivatkozs"/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https://koronavirus.gov.hu/</w:t>
      </w:r>
    </w:p>
    <w:p w:rsidR="00A84D38" w:rsidRPr="00A84D38" w:rsidRDefault="00A84D38" w:rsidP="00A84D3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A84D38" w:rsidRPr="00A84D38" w:rsidRDefault="00A84D38" w:rsidP="00A84D3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Sajtóanyagok, illusztrációk, referenciák: </w:t>
      </w:r>
      <w:hyperlink r:id="rId24" w:history="1">
        <w:r w:rsidRPr="00A84D3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https://busho.hu/hu/sajto/sajtoanyagok</w:t>
        </w:r>
      </w:hyperlink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A84D38" w:rsidRPr="00A84D38" w:rsidRDefault="00A84D38" w:rsidP="00A84D3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Jegyek: </w:t>
      </w:r>
      <w:hyperlink r:id="rId25" w:history="1">
        <w:r w:rsidR="00BE75FB" w:rsidRPr="00A1765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https://busho.hu/hu/cikk/busho-ticket-2021</w:t>
        </w:r>
      </w:hyperlink>
      <w:r w:rsidR="00BE75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A84D38" w:rsidRPr="00A84D38" w:rsidRDefault="00A84D38" w:rsidP="00A84D3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Versenyfilmek: </w:t>
      </w:r>
      <w:hyperlink r:id="rId26" w:history="1">
        <w:r w:rsidR="00BE75FB" w:rsidRPr="00A1765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https://busho.hu/hu/cikk/busho-competition-program-2021</w:t>
        </w:r>
      </w:hyperlink>
      <w:r w:rsidR="00BE75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A84D38" w:rsidRPr="00A84D38" w:rsidRDefault="00A84D38" w:rsidP="00A84D3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Panoráma: </w:t>
      </w:r>
      <w:hyperlink r:id="rId27" w:history="1">
        <w:r w:rsidR="00BE75FB" w:rsidRPr="00A1765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https://busho.hu/hu/cikk/busho-panorama-program-2020</w:t>
        </w:r>
      </w:hyperlink>
      <w:r w:rsidR="00BE75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A84D38" w:rsidRPr="00A84D38" w:rsidRDefault="00A84D38" w:rsidP="00A84D38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Kísérőprogramok: </w:t>
      </w:r>
      <w:hyperlink r:id="rId28" w:history="1">
        <w:r w:rsidR="00BE75FB" w:rsidRPr="00A17653">
          <w:rPr>
            <w:rStyle w:val="Hiperhivatkozs"/>
            <w:rFonts w:asciiTheme="minorHAnsi" w:eastAsia="Calibri" w:hAnsiTheme="minorHAnsi" w:cstheme="minorHAnsi"/>
            <w:b/>
            <w:sz w:val="22"/>
            <w:szCs w:val="22"/>
            <w:lang w:eastAsia="en-US"/>
          </w:rPr>
          <w:t>https://busho.hu/hu/program/kiseroprogramok</w:t>
        </w:r>
      </w:hyperlink>
      <w:r w:rsidR="00BE75F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:rsidR="008F5464" w:rsidRPr="00EC2B49" w:rsidRDefault="00A84D38" w:rsidP="008F5464">
      <w:pPr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A84D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Szervező --- Gombolyag Alapítvány: </w:t>
      </w:r>
      <w:hyperlink r:id="rId29" w:history="1">
        <w:r w:rsidRPr="00A84D38">
          <w:rPr>
            <w:rFonts w:asciiTheme="minorHAnsi" w:eastAsia="Calibri" w:hAnsiTheme="minorHAnsi" w:cstheme="minorHAnsi"/>
            <w:b/>
            <w:color w:val="0563C1" w:themeColor="hyperlink"/>
            <w:sz w:val="22"/>
            <w:szCs w:val="22"/>
            <w:u w:val="single"/>
            <w:lang w:eastAsia="en-US"/>
          </w:rPr>
          <w:t>http://www.gombolyag.com</w:t>
        </w:r>
      </w:hyperlink>
    </w:p>
    <w:sectPr w:rsidR="008F5464" w:rsidRPr="00EC2B49" w:rsidSect="00F3044F">
      <w:pgSz w:w="11906" w:h="16838"/>
      <w:pgMar w:top="426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3467"/>
    <w:multiLevelType w:val="hybridMultilevel"/>
    <w:tmpl w:val="F5043672"/>
    <w:lvl w:ilvl="0" w:tplc="DE2833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A2F05"/>
    <w:multiLevelType w:val="hybridMultilevel"/>
    <w:tmpl w:val="B216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F"/>
    <w:rsid w:val="00046125"/>
    <w:rsid w:val="00061E2A"/>
    <w:rsid w:val="000976A3"/>
    <w:rsid w:val="000A2510"/>
    <w:rsid w:val="00101FD4"/>
    <w:rsid w:val="0012678B"/>
    <w:rsid w:val="001415B4"/>
    <w:rsid w:val="00151199"/>
    <w:rsid w:val="001B378B"/>
    <w:rsid w:val="001B43BC"/>
    <w:rsid w:val="001C74AD"/>
    <w:rsid w:val="001D548E"/>
    <w:rsid w:val="001D6347"/>
    <w:rsid w:val="002007EF"/>
    <w:rsid w:val="00215E90"/>
    <w:rsid w:val="00230BBB"/>
    <w:rsid w:val="00245313"/>
    <w:rsid w:val="00264C06"/>
    <w:rsid w:val="002771E0"/>
    <w:rsid w:val="00277D16"/>
    <w:rsid w:val="00293A50"/>
    <w:rsid w:val="002B557A"/>
    <w:rsid w:val="002C1973"/>
    <w:rsid w:val="002C3E39"/>
    <w:rsid w:val="00300715"/>
    <w:rsid w:val="003227E7"/>
    <w:rsid w:val="00330963"/>
    <w:rsid w:val="00340B68"/>
    <w:rsid w:val="003947B3"/>
    <w:rsid w:val="003A7486"/>
    <w:rsid w:val="003B6494"/>
    <w:rsid w:val="00463EDE"/>
    <w:rsid w:val="00485AFD"/>
    <w:rsid w:val="004A2329"/>
    <w:rsid w:val="004C25BA"/>
    <w:rsid w:val="004F346C"/>
    <w:rsid w:val="00504CC8"/>
    <w:rsid w:val="00516095"/>
    <w:rsid w:val="00521A89"/>
    <w:rsid w:val="00580C6C"/>
    <w:rsid w:val="00596750"/>
    <w:rsid w:val="00597361"/>
    <w:rsid w:val="005A7E62"/>
    <w:rsid w:val="005F22BF"/>
    <w:rsid w:val="006127EE"/>
    <w:rsid w:val="006240AD"/>
    <w:rsid w:val="00627C13"/>
    <w:rsid w:val="006566CE"/>
    <w:rsid w:val="006A4461"/>
    <w:rsid w:val="006C7E9C"/>
    <w:rsid w:val="006D170C"/>
    <w:rsid w:val="00711953"/>
    <w:rsid w:val="00725FFE"/>
    <w:rsid w:val="00742B71"/>
    <w:rsid w:val="007641C8"/>
    <w:rsid w:val="00766F7D"/>
    <w:rsid w:val="007B1E06"/>
    <w:rsid w:val="007B2A45"/>
    <w:rsid w:val="007C7624"/>
    <w:rsid w:val="007D7B44"/>
    <w:rsid w:val="00800FF4"/>
    <w:rsid w:val="00827736"/>
    <w:rsid w:val="00873FBD"/>
    <w:rsid w:val="008953B8"/>
    <w:rsid w:val="008A0D86"/>
    <w:rsid w:val="008B2AC6"/>
    <w:rsid w:val="008F5464"/>
    <w:rsid w:val="009236B3"/>
    <w:rsid w:val="00933072"/>
    <w:rsid w:val="00962843"/>
    <w:rsid w:val="00964AC6"/>
    <w:rsid w:val="00990387"/>
    <w:rsid w:val="0099719D"/>
    <w:rsid w:val="0099739D"/>
    <w:rsid w:val="009A0E5A"/>
    <w:rsid w:val="00A01A75"/>
    <w:rsid w:val="00A66873"/>
    <w:rsid w:val="00A84D38"/>
    <w:rsid w:val="00A97508"/>
    <w:rsid w:val="00AA20F7"/>
    <w:rsid w:val="00AE3F75"/>
    <w:rsid w:val="00AF6E35"/>
    <w:rsid w:val="00B43E24"/>
    <w:rsid w:val="00B44517"/>
    <w:rsid w:val="00BE75FB"/>
    <w:rsid w:val="00C175EF"/>
    <w:rsid w:val="00C84298"/>
    <w:rsid w:val="00CA6CAB"/>
    <w:rsid w:val="00CB1854"/>
    <w:rsid w:val="00D20BAA"/>
    <w:rsid w:val="00D435B9"/>
    <w:rsid w:val="00DB6E59"/>
    <w:rsid w:val="00DC7FA4"/>
    <w:rsid w:val="00DD1EA7"/>
    <w:rsid w:val="00E55035"/>
    <w:rsid w:val="00E8712B"/>
    <w:rsid w:val="00E90F0F"/>
    <w:rsid w:val="00EC2B49"/>
    <w:rsid w:val="00EE56DB"/>
    <w:rsid w:val="00EF502D"/>
    <w:rsid w:val="00F3044F"/>
    <w:rsid w:val="00F414E2"/>
    <w:rsid w:val="00F537CE"/>
    <w:rsid w:val="00F876D2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1B52-DE22-44CA-9ACB-B540B9AB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175E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C1973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F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ho.hu/hu/fesztival/dijak-zsuri?sc=elozsuri" TargetMode="External"/><Relationship Id="rId13" Type="http://schemas.openxmlformats.org/officeDocument/2006/relationships/hyperlink" Target="https://www.youtube.com/watch?v=NDAGJUPvUwQ" TargetMode="External"/><Relationship Id="rId18" Type="http://schemas.openxmlformats.org/officeDocument/2006/relationships/hyperlink" Target="https://vimeo.com/408474117" TargetMode="External"/><Relationship Id="rId26" Type="http://schemas.openxmlformats.org/officeDocument/2006/relationships/hyperlink" Target="https://busho.hu/hu/cikk/busho-competition-program-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LauZazP_zIY" TargetMode="External"/><Relationship Id="rId7" Type="http://schemas.openxmlformats.org/officeDocument/2006/relationships/hyperlink" Target="https://busho.hu/hu/cikk/busho-panorama-program-2020" TargetMode="External"/><Relationship Id="rId12" Type="http://schemas.openxmlformats.org/officeDocument/2006/relationships/hyperlink" Target="https://vimeo.com/434508735" TargetMode="External"/><Relationship Id="rId17" Type="http://schemas.openxmlformats.org/officeDocument/2006/relationships/hyperlink" Target="https://www.youtube.com/watch?v=posuBigWx9o" TargetMode="External"/><Relationship Id="rId25" Type="http://schemas.openxmlformats.org/officeDocument/2006/relationships/hyperlink" Target="https://busho.hu/hu/cikk/busho-ticket-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ueRRzUZxf0" TargetMode="External"/><Relationship Id="rId20" Type="http://schemas.openxmlformats.org/officeDocument/2006/relationships/hyperlink" Target="https://vimeo.com/395436931" TargetMode="External"/><Relationship Id="rId29" Type="http://schemas.openxmlformats.org/officeDocument/2006/relationships/hyperlink" Target="http://www.gombolyag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usho.hu/hu/cikk/busho-competition-program-2021" TargetMode="External"/><Relationship Id="rId11" Type="http://schemas.openxmlformats.org/officeDocument/2006/relationships/hyperlink" Target="https://vimeo.com/255302784" TargetMode="External"/><Relationship Id="rId24" Type="http://schemas.openxmlformats.org/officeDocument/2006/relationships/hyperlink" Target="https://busho.hu/hu/sajto/sajtoanyagok" TargetMode="External"/><Relationship Id="rId5" Type="http://schemas.openxmlformats.org/officeDocument/2006/relationships/hyperlink" Target="http://www.busho.hu" TargetMode="External"/><Relationship Id="rId15" Type="http://schemas.openxmlformats.org/officeDocument/2006/relationships/hyperlink" Target="https://www.youtube.com/watch?v=rayn-X_AIt4" TargetMode="External"/><Relationship Id="rId23" Type="http://schemas.openxmlformats.org/officeDocument/2006/relationships/hyperlink" Target="http://www.busho.hu" TargetMode="External"/><Relationship Id="rId28" Type="http://schemas.openxmlformats.org/officeDocument/2006/relationships/hyperlink" Target="https://busho.hu/hu/program/kiseroprogramok" TargetMode="External"/><Relationship Id="rId10" Type="http://schemas.openxmlformats.org/officeDocument/2006/relationships/hyperlink" Target="https://busho.hu/hu/fesztival/dijak-zsuri?sc=nemzetkozi-zsuri" TargetMode="External"/><Relationship Id="rId19" Type="http://schemas.openxmlformats.org/officeDocument/2006/relationships/hyperlink" Target="https://youtu.be/P2NFFN6Kib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usho.hu/hu/fesztival/dijak-zsuri?sc=orszagos-diakzsuri" TargetMode="External"/><Relationship Id="rId14" Type="http://schemas.openxmlformats.org/officeDocument/2006/relationships/hyperlink" Target="https://youtu.be/yX-hZd5O4mg" TargetMode="External"/><Relationship Id="rId22" Type="http://schemas.openxmlformats.org/officeDocument/2006/relationships/hyperlink" Target="https://vimeo.com/394554973" TargetMode="External"/><Relationship Id="rId27" Type="http://schemas.openxmlformats.org/officeDocument/2006/relationships/hyperlink" Target="https://busho.hu/hu/cikk/busho-panorama-program-202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1065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Microsoft-fiók</cp:lastModifiedBy>
  <cp:revision>9</cp:revision>
  <dcterms:created xsi:type="dcterms:W3CDTF">2021-08-25T07:39:00Z</dcterms:created>
  <dcterms:modified xsi:type="dcterms:W3CDTF">2021-08-25T13:59:00Z</dcterms:modified>
</cp:coreProperties>
</file>