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EF" w:rsidRPr="00596750" w:rsidRDefault="006127EE" w:rsidP="00C175EF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>ÖRÖMHÍR</w:t>
      </w:r>
      <w:proofErr w:type="gramStart"/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>!?</w:t>
      </w:r>
      <w:proofErr w:type="gramEnd"/>
      <w:r w:rsidR="00463EDE"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>13</w:t>
      </w:r>
      <w:r w:rsidR="00C175EF" w:rsidRPr="00596750">
        <w:rPr>
          <w:rFonts w:asciiTheme="minorHAnsi" w:eastAsia="Calibri" w:hAnsiTheme="minorHAnsi"/>
          <w:b/>
          <w:sz w:val="22"/>
          <w:szCs w:val="22"/>
          <w:lang w:eastAsia="en-US"/>
        </w:rPr>
        <w:t>. BUSHO NEMZETKÖZI RÖVIDFILM FESZTIVÁL</w:t>
      </w:r>
    </w:p>
    <w:p w:rsidR="00C175EF" w:rsidRPr="00596750" w:rsidRDefault="006127EE" w:rsidP="00C175EF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>2017. augusztus 29. – szeptember 3</w:t>
      </w:r>
      <w:r w:rsidR="00C175EF" w:rsidRPr="00596750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  <w:r w:rsidR="00463EDE"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C175EF" w:rsidRPr="00596750">
        <w:rPr>
          <w:rFonts w:asciiTheme="minorHAnsi" w:eastAsia="Calibri" w:hAnsiTheme="minorHAnsi"/>
          <w:b/>
          <w:bCs/>
          <w:sz w:val="22"/>
          <w:szCs w:val="22"/>
          <w:lang w:eastAsia="en-US"/>
        </w:rPr>
        <w:t>Pusk</w:t>
      </w:r>
      <w:r w:rsidRPr="00596750">
        <w:rPr>
          <w:rFonts w:asciiTheme="minorHAnsi" w:eastAsia="Calibri" w:hAnsiTheme="minorHAnsi"/>
          <w:b/>
          <w:bCs/>
          <w:sz w:val="22"/>
          <w:szCs w:val="22"/>
          <w:lang w:eastAsia="en-US"/>
        </w:rPr>
        <w:t>in mozi / Art+ Cinema</w:t>
      </w:r>
    </w:p>
    <w:p w:rsidR="00C175EF" w:rsidRPr="00596750" w:rsidRDefault="00C175EF" w:rsidP="00C175EF">
      <w:pPr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596750">
        <w:rPr>
          <w:rFonts w:asciiTheme="minorHAnsi" w:eastAsia="Calibri" w:hAnsiTheme="minorHAnsi"/>
          <w:b/>
          <w:bCs/>
          <w:sz w:val="22"/>
          <w:szCs w:val="22"/>
          <w:lang w:eastAsia="en-US"/>
        </w:rPr>
        <w:t>Fikciós, animációs és kísérleti rövidfilmek a nagyvilágból</w:t>
      </w:r>
    </w:p>
    <w:p w:rsidR="00C175EF" w:rsidRPr="00596750" w:rsidRDefault="00C175EF" w:rsidP="00C175EF">
      <w:pPr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</w:pPr>
      <w:r w:rsidRPr="00596750">
        <w:rPr>
          <w:rFonts w:asciiTheme="minorHAnsi" w:eastAsia="Calibri" w:hAnsiTheme="minorHAnsi"/>
          <w:b/>
          <w:bCs/>
          <w:sz w:val="22"/>
          <w:szCs w:val="22"/>
          <w:lang w:val="pt-BR" w:eastAsia="en-US"/>
        </w:rPr>
        <w:t xml:space="preserve">Diákzsűri, Nemzetközi zsűri: </w:t>
      </w:r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3 </w:t>
      </w: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fődíj</w:t>
      </w:r>
      <w:proofErr w:type="spellEnd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/ 7 </w:t>
      </w: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kategóriadíj</w:t>
      </w:r>
      <w:proofErr w:type="spellEnd"/>
    </w:p>
    <w:p w:rsidR="00C175EF" w:rsidRPr="00596750" w:rsidRDefault="00C175EF" w:rsidP="00C175EF">
      <w:pPr>
        <w:rPr>
          <w:rFonts w:asciiTheme="minorHAnsi" w:eastAsia="Calibri" w:hAnsiTheme="minorHAnsi"/>
          <w:b/>
          <w:bCs/>
          <w:sz w:val="22"/>
          <w:szCs w:val="22"/>
          <w:lang w:val="pt-BR" w:eastAsia="en-US"/>
        </w:rPr>
      </w:pPr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2 </w:t>
      </w: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Médiatanács</w:t>
      </w:r>
      <w:proofErr w:type="spellEnd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különdíj</w:t>
      </w:r>
      <w:proofErr w:type="spellEnd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a </w:t>
      </w: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legjobb</w:t>
      </w:r>
      <w:proofErr w:type="spellEnd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magyar</w:t>
      </w:r>
      <w:proofErr w:type="spellEnd"/>
      <w:proofErr w:type="gramEnd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alkotásoknak</w:t>
      </w:r>
      <w:proofErr w:type="spellEnd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!</w:t>
      </w:r>
    </w:p>
    <w:p w:rsidR="00C175EF" w:rsidRPr="00596750" w:rsidRDefault="00C175EF" w:rsidP="00C175EF">
      <w:pPr>
        <w:rPr>
          <w:rFonts w:asciiTheme="minorHAnsi" w:eastAsia="Calibri" w:hAnsiTheme="minorHAnsi"/>
          <w:b/>
          <w:bCs/>
          <w:i/>
          <w:iCs/>
          <w:sz w:val="22"/>
          <w:szCs w:val="22"/>
          <w:lang w:val="en-US" w:eastAsia="en-US"/>
        </w:rPr>
      </w:pP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Az</w:t>
      </w:r>
      <w:proofErr w:type="spellEnd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Európai</w:t>
      </w:r>
      <w:proofErr w:type="spellEnd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Film </w:t>
      </w: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Díj</w:t>
      </w:r>
      <w:proofErr w:type="spellEnd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Rövid</w:t>
      </w:r>
      <w:r w:rsidR="006127EE"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film</w:t>
      </w:r>
      <w:proofErr w:type="spellEnd"/>
      <w:r w:rsidR="006127EE"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6127EE"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kategória</w:t>
      </w:r>
      <w:proofErr w:type="spellEnd"/>
      <w:r w:rsidR="006127EE"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6127EE"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jelöltjei</w:t>
      </w:r>
      <w:proofErr w:type="spellEnd"/>
      <w:r w:rsidR="006127EE"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csak</w:t>
      </w:r>
      <w:proofErr w:type="spellEnd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a BuSho-n!</w:t>
      </w:r>
    </w:p>
    <w:p w:rsidR="00C175EF" w:rsidRPr="00596750" w:rsidRDefault="00C175EF" w:rsidP="00C175EF">
      <w:pPr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</w:pP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Partnerfesztiválok</w:t>
      </w:r>
      <w:proofErr w:type="spellEnd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/ </w:t>
      </w: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Wor</w:t>
      </w:r>
      <w:r w:rsidR="006127EE"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kshopok</w:t>
      </w:r>
      <w:proofErr w:type="spellEnd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/ </w:t>
      </w: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Koncertek</w:t>
      </w:r>
      <w:proofErr w:type="spellEnd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…</w:t>
      </w:r>
    </w:p>
    <w:p w:rsidR="00C175EF" w:rsidRPr="00596750" w:rsidRDefault="00C175EF" w:rsidP="00C175EF">
      <w:pPr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</w:pP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Részletek</w:t>
      </w:r>
      <w:proofErr w:type="spellEnd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a </w:t>
      </w:r>
      <w:proofErr w:type="spellStart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>weboldalon</w:t>
      </w:r>
      <w:proofErr w:type="spellEnd"/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: </w:t>
      </w:r>
      <w:hyperlink r:id="rId4" w:history="1">
        <w:r w:rsidRPr="00596750">
          <w:rPr>
            <w:rStyle w:val="Hiperhivatkozs"/>
            <w:rFonts w:asciiTheme="minorHAnsi" w:eastAsia="Calibri" w:hAnsiTheme="minorHAnsi"/>
            <w:b/>
            <w:bCs/>
            <w:sz w:val="22"/>
            <w:szCs w:val="22"/>
            <w:lang w:val="en-US" w:eastAsia="en-US"/>
          </w:rPr>
          <w:t>www.busho.hu</w:t>
        </w:r>
      </w:hyperlink>
      <w:r w:rsidRPr="00596750"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  <w:t xml:space="preserve"> </w:t>
      </w:r>
    </w:p>
    <w:p w:rsidR="003B6494" w:rsidRPr="00596750" w:rsidRDefault="00215E90" w:rsidP="00C175EF">
      <w:pPr>
        <w:rPr>
          <w:rFonts w:asciiTheme="minorHAnsi" w:eastAsia="Calibri" w:hAnsiTheme="minorHAnsi"/>
          <w:b/>
          <w:bCs/>
          <w:sz w:val="22"/>
          <w:szCs w:val="22"/>
          <w:lang w:val="en-US" w:eastAsia="en-US"/>
        </w:rPr>
      </w:pPr>
      <w:r w:rsidRPr="00596750">
        <w:rPr>
          <w:rFonts w:asciiTheme="minorHAnsi" w:eastAsia="Calibr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45B1ED" wp14:editId="01C7CE3B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1946910" cy="2781300"/>
            <wp:effectExtent l="0" t="0" r="0" b="0"/>
            <wp:wrapSquare wrapText="bothSides"/>
            <wp:docPr id="2" name="Kép 2" descr="D:\BUSHO\2017\13_BUSHO_2017\PRESSO_CREATIVO\Kreativ_small\Oromh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SHO\2017\13_BUSHO_2017\PRESSO_CREATIVO\Kreativ_small\Oromh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494" w:rsidRPr="00596750" w:rsidRDefault="00463EDE" w:rsidP="003B6494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Az idén kissé felfrissített </w:t>
      </w:r>
      <w:proofErr w:type="spellStart"/>
      <w:r w:rsidRPr="00596750">
        <w:rPr>
          <w:rFonts w:asciiTheme="minorHAnsi" w:eastAsia="Calibri" w:hAnsiTheme="minorHAnsi"/>
          <w:sz w:val="22"/>
          <w:szCs w:val="22"/>
          <w:lang w:eastAsia="en-US"/>
        </w:rPr>
        <w:t>előzsűri</w:t>
      </w:r>
      <w:proofErr w:type="spellEnd"/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döntése nyomán</w:t>
      </w:r>
      <w:r w:rsidR="00E8712B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a beérkezett közel ezer nevezésből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végül 75 rövidfilm versenyezhet a 13. BuSho fesztivál 3 fő- valamint 8 kategória díjáért. A szokás szerint 15 órányi versenyprogramba 17 animációs és 9 kísérleti mellett 49 fikciós alkotás került, a minden blokkban egy hazai alkotástól azonban eltérően ezúttal 17 magyar röviddel a fedélzeten. </w:t>
      </w:r>
      <w:proofErr w:type="gramStart"/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A nagy számok törvénye nem hazudtolja meg magát sosem, így aztán a nevezési statisztikák során elől végző országokból kerültek legtöbben a versenybe, mely azonban manapság már nem sokat jelent, mert találkoztunk </w:t>
      </w:r>
      <w:r w:rsidR="00215E90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például 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>magyar nevű írrel</w:t>
      </w:r>
      <w:r w:rsidR="006566CE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(</w:t>
      </w:r>
      <w:proofErr w:type="spellStart"/>
      <w:r w:rsidR="006566CE" w:rsidRPr="00596750">
        <w:rPr>
          <w:rFonts w:asciiTheme="minorHAnsi" w:eastAsia="Calibri" w:hAnsiTheme="minorHAnsi"/>
          <w:sz w:val="22"/>
          <w:szCs w:val="22"/>
          <w:lang w:eastAsia="en-US"/>
        </w:rPr>
        <w:t>Birds</w:t>
      </w:r>
      <w:proofErr w:type="spellEnd"/>
      <w:r w:rsidR="006566CE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and </w:t>
      </w:r>
      <w:proofErr w:type="spellStart"/>
      <w:r w:rsidR="006566CE" w:rsidRPr="00596750">
        <w:rPr>
          <w:rFonts w:asciiTheme="minorHAnsi" w:eastAsia="Calibri" w:hAnsiTheme="minorHAnsi"/>
          <w:sz w:val="22"/>
          <w:szCs w:val="22"/>
          <w:lang w:eastAsia="en-US"/>
        </w:rPr>
        <w:t>bees</w:t>
      </w:r>
      <w:proofErr w:type="spellEnd"/>
      <w:r w:rsidR="006566CE" w:rsidRPr="00596750">
        <w:rPr>
          <w:rFonts w:asciiTheme="minorHAnsi" w:eastAsia="Calibri" w:hAnsiTheme="minorHAnsi"/>
          <w:sz w:val="22"/>
          <w:szCs w:val="22"/>
          <w:lang w:eastAsia="en-US"/>
        </w:rPr>
        <w:t>, Viktoria Katona, Animation)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>, ugyanígy lengyel svájcival vagy épp francia spanyollal… Persze vannak kivételek, melyek erősítik a szabályt, mármint ha a kevés filmet beküldők között talált gyö</w:t>
      </w:r>
      <w:r w:rsidR="00B44517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ngyszemekre gondolunk, mint a 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>Venezuelai</w:t>
      </w:r>
      <w:r w:rsidR="00B44517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="006566CE" w:rsidRPr="00596750">
        <w:rPr>
          <w:rFonts w:asciiTheme="minorHAnsi" w:eastAsia="Calibri" w:hAnsiTheme="minorHAnsi"/>
          <w:sz w:val="22"/>
          <w:szCs w:val="22"/>
          <w:lang w:eastAsia="en-US"/>
        </w:rPr>
        <w:t>Never</w:t>
      </w:r>
      <w:proofErr w:type="spellEnd"/>
      <w:r w:rsidR="006566CE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című alkotás </w:t>
      </w:r>
      <w:r w:rsidR="00B44517" w:rsidRPr="00596750">
        <w:rPr>
          <w:rFonts w:asciiTheme="minorHAnsi" w:eastAsia="Calibri" w:hAnsiTheme="minorHAnsi"/>
          <w:sz w:val="22"/>
          <w:szCs w:val="22"/>
          <w:lang w:eastAsia="en-US"/>
        </w:rPr>
        <w:t>Joe Torres</w:t>
      </w:r>
      <w:r w:rsidR="006566CE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rendezésében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6566CE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B6494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vagy épp </w:t>
      </w:r>
      <w:r w:rsidR="006566CE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a Koreai </w:t>
      </w:r>
      <w:proofErr w:type="spellStart"/>
      <w:r w:rsidR="006566CE" w:rsidRPr="00596750">
        <w:rPr>
          <w:rFonts w:asciiTheme="minorHAnsi" w:eastAsia="Calibri" w:hAnsiTheme="minorHAnsi"/>
          <w:sz w:val="22"/>
          <w:szCs w:val="22"/>
          <w:lang w:eastAsia="en-US"/>
        </w:rPr>
        <w:t>SimSim</w:t>
      </w:r>
      <w:proofErr w:type="spellEnd"/>
      <w:r w:rsidR="006566CE" w:rsidRPr="00596750">
        <w:rPr>
          <w:rFonts w:asciiTheme="minorHAnsi" w:eastAsia="Calibri" w:hAnsiTheme="minorHAnsi"/>
          <w:sz w:val="22"/>
          <w:szCs w:val="22"/>
          <w:lang w:eastAsia="en-US"/>
        </w:rPr>
        <w:t>, Seunghee Kim</w:t>
      </w:r>
      <w:r w:rsidR="003B6494" w:rsidRPr="00596750">
        <w:rPr>
          <w:rFonts w:asciiTheme="minorHAnsi" w:eastAsia="Calibri" w:hAnsiTheme="minorHAnsi"/>
          <w:sz w:val="22"/>
          <w:szCs w:val="22"/>
          <w:lang w:eastAsia="en-US"/>
        </w:rPr>
        <w:t>től.</w:t>
      </w:r>
      <w:proofErr w:type="gramEnd"/>
      <w:r w:rsidR="003B6494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És ha már belekezdtünk</w:t>
      </w:r>
      <w:r w:rsidR="00215E90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a csemegézésbe</w:t>
      </w:r>
      <w:r w:rsidR="003B6494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 w:rsidR="00215E90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akkor </w:t>
      </w:r>
      <w:r w:rsidR="003B6494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megemlítenénk még néhányat a versenybe jutott filmek közül, mint a Hamburg Media </w:t>
      </w:r>
      <w:proofErr w:type="spellStart"/>
      <w:r w:rsidR="003B6494" w:rsidRPr="00596750">
        <w:rPr>
          <w:rFonts w:asciiTheme="minorHAnsi" w:eastAsia="Calibri" w:hAnsiTheme="minorHAnsi"/>
          <w:sz w:val="22"/>
          <w:szCs w:val="22"/>
          <w:lang w:eastAsia="en-US"/>
        </w:rPr>
        <w:t>School</w:t>
      </w:r>
      <w:proofErr w:type="spellEnd"/>
      <w:r w:rsidR="003B6494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legújabb remekét, a </w:t>
      </w:r>
      <w:proofErr w:type="spellStart"/>
      <w:r w:rsidR="003B6494" w:rsidRPr="00596750">
        <w:rPr>
          <w:rFonts w:asciiTheme="minorHAnsi" w:eastAsia="Calibri" w:hAnsiTheme="minorHAnsi"/>
          <w:sz w:val="22"/>
          <w:szCs w:val="22"/>
          <w:lang w:eastAsia="en-US"/>
        </w:rPr>
        <w:t>Cigarbox</w:t>
      </w:r>
      <w:proofErr w:type="spellEnd"/>
      <w:r w:rsidR="003B6494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Blues-t, vagy az EFA jelölést kapott francia-görög </w:t>
      </w:r>
      <w:proofErr w:type="spellStart"/>
      <w:r w:rsidR="003B6494" w:rsidRPr="00596750">
        <w:rPr>
          <w:rFonts w:asciiTheme="minorHAnsi" w:eastAsia="Calibri" w:hAnsiTheme="minorHAnsi"/>
          <w:sz w:val="22"/>
          <w:szCs w:val="22"/>
          <w:lang w:eastAsia="en-US"/>
        </w:rPr>
        <w:t>Limbo</w:t>
      </w:r>
      <w:proofErr w:type="spellEnd"/>
      <w:r w:rsidR="003B6494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című rövidet, Konstantina </w:t>
      </w:r>
      <w:proofErr w:type="spellStart"/>
      <w:r w:rsidR="003B6494" w:rsidRPr="00596750">
        <w:rPr>
          <w:rFonts w:asciiTheme="minorHAnsi" w:eastAsia="Calibri" w:hAnsiTheme="minorHAnsi"/>
          <w:sz w:val="22"/>
          <w:szCs w:val="22"/>
          <w:lang w:eastAsia="en-US"/>
        </w:rPr>
        <w:t>Kotzamanitól</w:t>
      </w:r>
      <w:proofErr w:type="spellEnd"/>
      <w:r w:rsidR="003B6494" w:rsidRPr="00596750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3B6494" w:rsidRPr="00596750" w:rsidRDefault="003B6494" w:rsidP="00463EDE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463EDE" w:rsidRPr="00596750" w:rsidRDefault="00463EDE" w:rsidP="00463EDE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A szelektorok természetesen kommentálták is a látottakat, </w:t>
      </w:r>
      <w:r w:rsidR="00B44517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mi pedig az Orosz Anna Ida, Vajda Boróka, Végh </w:t>
      </w:r>
      <w:proofErr w:type="spellStart"/>
      <w:r w:rsidR="00B44517" w:rsidRPr="00596750">
        <w:rPr>
          <w:rFonts w:asciiTheme="minorHAnsi" w:eastAsia="Calibri" w:hAnsiTheme="minorHAnsi"/>
          <w:sz w:val="22"/>
          <w:szCs w:val="22"/>
          <w:lang w:eastAsia="en-US"/>
        </w:rPr>
        <w:t>Vozó</w:t>
      </w:r>
      <w:proofErr w:type="spellEnd"/>
      <w:r w:rsidR="00B44517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Zoltán trió melle</w:t>
      </w:r>
      <w:r w:rsidR="00215E90" w:rsidRPr="00596750">
        <w:rPr>
          <w:rFonts w:asciiTheme="minorHAnsi" w:eastAsia="Calibri" w:hAnsiTheme="minorHAnsi"/>
          <w:sz w:val="22"/>
          <w:szCs w:val="22"/>
          <w:lang w:eastAsia="en-US"/>
        </w:rPr>
        <w:t>t</w:t>
      </w:r>
      <w:r w:rsidR="00B44517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t 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>ezúttal a legrégebbi motorost idézzük</w:t>
      </w:r>
      <w:r w:rsidR="00E8712B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a csapatból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 w:rsidR="00B44517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azaz 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>Rimóczi László</w:t>
      </w:r>
      <w:r w:rsidR="00E8712B" w:rsidRPr="00596750">
        <w:rPr>
          <w:rFonts w:asciiTheme="minorHAnsi" w:eastAsia="Calibri" w:hAnsiTheme="minorHAnsi"/>
          <w:sz w:val="22"/>
          <w:szCs w:val="22"/>
          <w:lang w:eastAsia="en-US"/>
        </w:rPr>
        <w:t>, forgatókönyvíró</w:t>
      </w:r>
      <w:r w:rsidR="00B44517" w:rsidRPr="00596750">
        <w:rPr>
          <w:rFonts w:asciiTheme="minorHAnsi" w:eastAsia="Calibri" w:hAnsiTheme="minorHAnsi"/>
          <w:sz w:val="22"/>
          <w:szCs w:val="22"/>
          <w:lang w:eastAsia="en-US"/>
        </w:rPr>
        <w:t>t</w:t>
      </w:r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: </w:t>
      </w:r>
      <w:r w:rsidRPr="00596750">
        <w:rPr>
          <w:rFonts w:asciiTheme="minorHAnsi" w:eastAsia="Calibri" w:hAnsiTheme="minorHAnsi"/>
          <w:bCs/>
          <w:i/>
          <w:sz w:val="22"/>
          <w:szCs w:val="22"/>
          <w:lang w:eastAsia="en-US"/>
        </w:rPr>
        <w:t>„Az érdekelt, mennyire tud 2017-ben kizökkenteni egy rendező a rövidfilmjével, és milyen eszközök együttes játékával tudja elérni azt, hogy kimondjam: „Ez igen! Köszi!” - és szép számmal találtam ilyen műveket, ahol minden egyben volt: a színek, a hangok, az ízek, a szívek, a mosolyok és a pofonok. És egyre több helyen megjelent a mondanivaló is.”</w:t>
      </w:r>
      <w:r w:rsidR="00E8712B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>Sajnos</w:t>
      </w:r>
      <w:proofErr w:type="spellEnd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proofErr w:type="spellStart"/>
      <w:r w:rsidR="00E8712B" w:rsidRPr="00596750">
        <w:rPr>
          <w:rFonts w:asciiTheme="minorHAnsi" w:eastAsia="Calibri" w:hAnsiTheme="minorHAnsi"/>
          <w:sz w:val="22"/>
          <w:szCs w:val="22"/>
          <w:lang w:val="en-US" w:eastAsia="en-US"/>
        </w:rPr>
        <w:t>avagy</w:t>
      </w:r>
      <w:proofErr w:type="spellEnd"/>
      <w:r w:rsidR="00E8712B"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proofErr w:type="spellStart"/>
      <w:r w:rsidR="00E8712B" w:rsidRPr="00596750">
        <w:rPr>
          <w:rFonts w:asciiTheme="minorHAnsi" w:eastAsia="Calibri" w:hAnsiTheme="minorHAnsi"/>
          <w:sz w:val="22"/>
          <w:szCs w:val="22"/>
          <w:lang w:val="en-US" w:eastAsia="en-US"/>
        </w:rPr>
        <w:t>szerencsére</w:t>
      </w:r>
      <w:proofErr w:type="spellEnd"/>
      <w:r w:rsidR="00E8712B"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>idén</w:t>
      </w:r>
      <w:proofErr w:type="spellEnd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>sem</w:t>
      </w:r>
      <w:proofErr w:type="spellEnd"/>
      <w:proofErr w:type="gramEnd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>fért</w:t>
      </w:r>
      <w:proofErr w:type="spellEnd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 be </w:t>
      </w:r>
      <w:proofErr w:type="spellStart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>mindenki</w:t>
      </w:r>
      <w:proofErr w:type="spellEnd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 a </w:t>
      </w:r>
      <w:proofErr w:type="spellStart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>versenybe</w:t>
      </w:r>
      <w:proofErr w:type="spellEnd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, </w:t>
      </w:r>
      <w:proofErr w:type="spellStart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>ezért</w:t>
      </w:r>
      <w:proofErr w:type="spellEnd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>természetesen</w:t>
      </w:r>
      <w:proofErr w:type="spellEnd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>ezúttal</w:t>
      </w:r>
      <w:proofErr w:type="spellEnd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 is </w:t>
      </w:r>
      <w:proofErr w:type="spellStart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>lesznek</w:t>
      </w:r>
      <w:proofErr w:type="spellEnd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proofErr w:type="spellStart"/>
      <w:r w:rsidR="00E8712B" w:rsidRPr="00596750">
        <w:rPr>
          <w:rFonts w:asciiTheme="minorHAnsi" w:eastAsia="Calibri" w:hAnsiTheme="minorHAnsi"/>
          <w:sz w:val="22"/>
          <w:szCs w:val="22"/>
          <w:lang w:val="en-US" w:eastAsia="en-US"/>
        </w:rPr>
        <w:t>nemzetközi</w:t>
      </w:r>
      <w:proofErr w:type="spellEnd"/>
      <w:r w:rsidR="00E8712B"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 és </w:t>
      </w:r>
      <w:proofErr w:type="spellStart"/>
      <w:r w:rsidR="00E8712B" w:rsidRPr="00596750">
        <w:rPr>
          <w:rFonts w:asciiTheme="minorHAnsi" w:eastAsia="Calibri" w:hAnsiTheme="minorHAnsi"/>
          <w:sz w:val="22"/>
          <w:szCs w:val="22"/>
          <w:lang w:val="en-US" w:eastAsia="en-US"/>
        </w:rPr>
        <w:t>magyar</w:t>
      </w:r>
      <w:proofErr w:type="spellEnd"/>
      <w:r w:rsidR="00E8712B"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>panoráma</w:t>
      </w:r>
      <w:proofErr w:type="spellEnd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proofErr w:type="spellStart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>vetítések</w:t>
      </w:r>
      <w:proofErr w:type="spellEnd"/>
      <w:r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, </w:t>
      </w:r>
      <w:proofErr w:type="spellStart"/>
      <w:r w:rsidR="00E8712B" w:rsidRPr="00596750">
        <w:rPr>
          <w:rFonts w:asciiTheme="minorHAnsi" w:eastAsia="Calibri" w:hAnsiTheme="minorHAnsi"/>
          <w:sz w:val="22"/>
          <w:szCs w:val="22"/>
          <w:lang w:val="en-US" w:eastAsia="en-US"/>
        </w:rPr>
        <w:t>melyeket</w:t>
      </w:r>
      <w:proofErr w:type="spellEnd"/>
      <w:r w:rsidR="00E8712B" w:rsidRPr="00596750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  <w:r w:rsidR="00E8712B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a versenyprogramtól elkülönítve, a szombati napra tettünk, </w:t>
      </w:r>
      <w:r w:rsidR="00215E90" w:rsidRPr="00596750">
        <w:rPr>
          <w:rFonts w:asciiTheme="minorHAnsi" w:eastAsia="Calibri" w:hAnsiTheme="minorHAnsi"/>
          <w:sz w:val="22"/>
          <w:szCs w:val="22"/>
          <w:lang w:eastAsia="en-US"/>
        </w:rPr>
        <w:t>így az igazán kitartó nézők végig nézhetik majd a teljes programot.</w:t>
      </w:r>
    </w:p>
    <w:p w:rsidR="00463EDE" w:rsidRPr="00596750" w:rsidRDefault="00463EDE" w:rsidP="00C175EF">
      <w:pPr>
        <w:rPr>
          <w:rFonts w:asciiTheme="minorHAnsi" w:eastAsia="Calibri" w:hAnsiTheme="minorHAnsi"/>
          <w:sz w:val="22"/>
          <w:szCs w:val="22"/>
          <w:lang w:val="pl-PL" w:eastAsia="en-US"/>
        </w:rPr>
      </w:pPr>
    </w:p>
    <w:p w:rsidR="006A4461" w:rsidRPr="00596750" w:rsidRDefault="006A4461" w:rsidP="006A4461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A korábban már említett hazai pályán </w:t>
      </w:r>
      <w:r w:rsidR="002C1973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versenyző magyar alkotások 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>az országok közül a legné</w:t>
      </w:r>
      <w:r w:rsidR="002C1973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pesebb delegációt adták 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a versenyprogramba, igaz a nevezők száma is kimagasló, konkrétan 94 darab volt. </w:t>
      </w:r>
      <w:r w:rsidR="002C1973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Természetesen 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>között</w:t>
      </w:r>
      <w:r w:rsidR="002C1973" w:rsidRPr="00596750">
        <w:rPr>
          <w:rFonts w:asciiTheme="minorHAnsi" w:eastAsia="Calibri" w:hAnsiTheme="minorHAnsi"/>
          <w:sz w:val="22"/>
          <w:szCs w:val="22"/>
          <w:lang w:eastAsia="en-US"/>
        </w:rPr>
        <w:t>ük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ismét erősnek nevezhető az animációs jelenlét, de anélkül, hogy lelőnénk a poént és konkrétan megneveznénk őket, </w:t>
      </w:r>
      <w:r w:rsidR="00215E90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jegyezzük meg, hogy 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>a fikciós filmek között is sok ismerőssel találkozhatnak majd az érdeklődők. Visszatérő rövidfilmes titánok, mint Szabó Simon vagy Tóth Barnabás</w:t>
      </w:r>
      <w:r w:rsidR="002C1973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újra velünk vannak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>, aztán az új</w:t>
      </w:r>
      <w:r w:rsidR="00F97175" w:rsidRPr="00596750">
        <w:rPr>
          <w:rFonts w:asciiTheme="minorHAnsi" w:eastAsia="Calibri" w:hAnsiTheme="minorHAnsi"/>
          <w:sz w:val="22"/>
          <w:szCs w:val="22"/>
          <w:lang w:eastAsia="en-US"/>
        </w:rPr>
        <w:t>abb</w:t>
      </w:r>
      <w:r w:rsidR="00596750">
        <w:rPr>
          <w:rFonts w:asciiTheme="minorHAnsi" w:eastAsia="Calibri" w:hAnsiTheme="minorHAnsi"/>
          <w:sz w:val="22"/>
          <w:szCs w:val="22"/>
          <w:lang w:eastAsia="en-US"/>
        </w:rPr>
        <w:t xml:space="preserve"> generáció képviseletében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596750">
        <w:rPr>
          <w:rFonts w:asciiTheme="minorHAnsi" w:eastAsia="Calibri" w:hAnsiTheme="minorHAnsi"/>
          <w:sz w:val="22"/>
          <w:szCs w:val="22"/>
          <w:lang w:eastAsia="en-US"/>
        </w:rPr>
        <w:t xml:space="preserve">Dudás Balázs vagy Barcsai Bálint, 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de nagy örömünkre versenybe jutott két korábbi BuSho </w:t>
      </w:r>
      <w:proofErr w:type="spellStart"/>
      <w:r w:rsidRPr="00596750">
        <w:rPr>
          <w:rFonts w:asciiTheme="minorHAnsi" w:eastAsia="Calibri" w:hAnsiTheme="minorHAnsi"/>
          <w:sz w:val="22"/>
          <w:szCs w:val="22"/>
          <w:lang w:eastAsia="en-US"/>
        </w:rPr>
        <w:t>Diákzsűri</w:t>
      </w:r>
      <w:proofErr w:type="spellEnd"/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tag is, Asmon Stella és Szilágyi Fanni személyében.</w:t>
      </w:r>
    </w:p>
    <w:p w:rsidR="006A4461" w:rsidRPr="00596750" w:rsidRDefault="006A4461" w:rsidP="006A4461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4A2329" w:rsidRPr="00596750" w:rsidRDefault="006A4461" w:rsidP="00C175EF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Szintén apróbb módosításokon mentek keresztül helyszíneink, így a Puskin mozi mellett az esti ismétlő vetítések ezúttal az Art+ </w:t>
      </w:r>
      <w:proofErr w:type="spellStart"/>
      <w:r w:rsidRPr="00596750">
        <w:rPr>
          <w:rFonts w:asciiTheme="minorHAnsi" w:eastAsia="Calibri" w:hAnsiTheme="minorHAnsi"/>
          <w:sz w:val="22"/>
          <w:szCs w:val="22"/>
          <w:lang w:eastAsia="en-US"/>
        </w:rPr>
        <w:t>Cinemában</w:t>
      </w:r>
      <w:proofErr w:type="spellEnd"/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lesznek, az esti koncertek pedig továbbra is a Trafik Klubban. Az akkreditált </w:t>
      </w:r>
      <w:r w:rsidR="00C175EF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európai rendezők mellett idén 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ismét jelezték részvételi szándékukat </w:t>
      </w:r>
      <w:r w:rsidR="00C175EF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a tengeren túlról is, sőt a fesztiválon dolgozó önkéntesek között is 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újra </w:t>
      </w:r>
      <w:r w:rsidR="00C175EF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felbukkannak 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majd </w:t>
      </w:r>
      <w:r w:rsidR="00C175EF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külföldiek, tehát </w:t>
      </w:r>
      <w:r w:rsidR="004A2329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szeptember első hetében </w:t>
      </w:r>
      <w:r w:rsidR="00C175EF" w:rsidRPr="00596750">
        <w:rPr>
          <w:rFonts w:asciiTheme="minorHAnsi" w:eastAsia="Calibri" w:hAnsiTheme="minorHAnsi"/>
          <w:sz w:val="22"/>
          <w:szCs w:val="22"/>
          <w:lang w:eastAsia="en-US"/>
        </w:rPr>
        <w:t>igazi nemz</w:t>
      </w:r>
      <w:r w:rsidR="004A2329" w:rsidRPr="00596750">
        <w:rPr>
          <w:rFonts w:asciiTheme="minorHAnsi" w:eastAsia="Calibri" w:hAnsiTheme="minorHAnsi"/>
          <w:sz w:val="22"/>
          <w:szCs w:val="22"/>
          <w:lang w:eastAsia="en-US"/>
        </w:rPr>
        <w:t>etközi kavalkád lesz a ja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>vából Budapesten és a megmaradt vidéki bástyán, azaz Sopronban is, a közelmúltban az Európai Fesztivál Szövetség által díjazott BuSho Nemzetközi Rövidfilm Fesztiválon! Feszti</w:t>
      </w:r>
      <w:r w:rsidR="005A7E62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vál bemutatók, </w:t>
      </w:r>
      <w:proofErr w:type="spellStart"/>
      <w:r w:rsidR="005A7E62" w:rsidRPr="00596750">
        <w:rPr>
          <w:rFonts w:asciiTheme="minorHAnsi" w:eastAsia="Calibri" w:hAnsiTheme="minorHAnsi"/>
          <w:sz w:val="22"/>
          <w:szCs w:val="22"/>
          <w:lang w:eastAsia="en-US"/>
        </w:rPr>
        <w:t>workshop</w:t>
      </w:r>
      <w:proofErr w:type="spellEnd"/>
      <w:r w:rsidR="005A7E62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 filmek és még sok minden más, r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észletes program </w:t>
      </w:r>
      <w:r w:rsidR="00596750">
        <w:rPr>
          <w:rFonts w:asciiTheme="minorHAnsi" w:eastAsia="Calibri" w:hAnsiTheme="minorHAnsi"/>
          <w:sz w:val="22"/>
          <w:szCs w:val="22"/>
          <w:lang w:eastAsia="en-US"/>
        </w:rPr>
        <w:t>és további információk a fesztivál előtti napokban</w:t>
      </w:r>
      <w:bookmarkStart w:id="0" w:name="_GoBack"/>
      <w:bookmarkEnd w:id="0"/>
      <w:r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, addig </w:t>
      </w:r>
      <w:r w:rsidR="002C1973" w:rsidRPr="00596750">
        <w:rPr>
          <w:rFonts w:asciiTheme="minorHAnsi" w:eastAsia="Calibri" w:hAnsiTheme="minorHAnsi"/>
          <w:sz w:val="22"/>
          <w:szCs w:val="22"/>
          <w:lang w:eastAsia="en-US"/>
        </w:rPr>
        <w:t xml:space="preserve">pedig </w:t>
      </w:r>
      <w:r w:rsidRPr="00596750">
        <w:rPr>
          <w:rFonts w:asciiTheme="minorHAnsi" w:eastAsia="Calibri" w:hAnsiTheme="minorHAnsi"/>
          <w:sz w:val="22"/>
          <w:szCs w:val="22"/>
          <w:lang w:eastAsia="en-US"/>
        </w:rPr>
        <w:t>mindenki maradjon a víz alatt!</w:t>
      </w:r>
    </w:p>
    <w:p w:rsidR="004A2329" w:rsidRPr="00596750" w:rsidRDefault="004A2329" w:rsidP="00C175EF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5A7E62" w:rsidRPr="00596750" w:rsidRDefault="005A7E62" w:rsidP="00C175EF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Versenyfilmek: </w:t>
      </w:r>
      <w:hyperlink r:id="rId6" w:history="1">
        <w:r w:rsidRPr="00596750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https://busho.hu/hu/kategoria/versenyfilmek-2/busho-versenyprogram-2017</w:t>
        </w:r>
      </w:hyperlink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5A7E62" w:rsidRPr="00596750" w:rsidRDefault="005A7E62" w:rsidP="00C175EF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Nemzetközi panoráma: </w:t>
      </w:r>
      <w:hyperlink r:id="rId7" w:history="1">
        <w:r w:rsidRPr="00596750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https://busho.hu/hu/kategoria/infofilmek/busho-informational-2017-1</w:t>
        </w:r>
      </w:hyperlink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5A7E62" w:rsidRPr="00596750" w:rsidRDefault="005A7E62" w:rsidP="00C175EF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Magyar panoráma: </w:t>
      </w:r>
      <w:hyperlink r:id="rId8" w:history="1">
        <w:r w:rsidRPr="00596750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https://busho.hu/hu/kategoria/panorama/busho-panorama-2017</w:t>
        </w:r>
      </w:hyperlink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5A7E62" w:rsidRPr="00596750" w:rsidRDefault="005A7E62" w:rsidP="00C175EF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Kísérőprogramok: </w:t>
      </w:r>
      <w:hyperlink r:id="rId9" w:history="1">
        <w:r w:rsidRPr="00596750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https://busho.hu/hu/cikk/busho-kiseroprogramok-2017-1</w:t>
        </w:r>
      </w:hyperlink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2C1973" w:rsidRPr="00596750" w:rsidRDefault="002C1973" w:rsidP="002C1973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Beérkezett online nevezések: </w:t>
      </w:r>
      <w:hyperlink r:id="rId10" w:history="1">
        <w:r w:rsidRPr="00596750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http://busho.hu/hu/nevezes/beerkezett-nevezesek</w:t>
        </w:r>
      </w:hyperlink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</w:p>
    <w:p w:rsidR="005F22BF" w:rsidRPr="00596750" w:rsidRDefault="002C1973" w:rsidP="00C175EF">
      <w:pPr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Szervező --- Gombolyag Alapítvány: </w:t>
      </w:r>
      <w:hyperlink r:id="rId11" w:history="1">
        <w:r w:rsidRPr="00596750">
          <w:rPr>
            <w:rStyle w:val="Hiperhivatkozs"/>
            <w:rFonts w:asciiTheme="minorHAnsi" w:eastAsia="Calibri" w:hAnsiTheme="minorHAnsi"/>
            <w:b/>
            <w:sz w:val="22"/>
            <w:szCs w:val="22"/>
            <w:lang w:eastAsia="en-US"/>
          </w:rPr>
          <w:t>http://www.gombolyag.com</w:t>
        </w:r>
      </w:hyperlink>
      <w:r w:rsidRPr="00596750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</w:t>
      </w:r>
    </w:p>
    <w:sectPr w:rsidR="005F22BF" w:rsidRPr="00596750" w:rsidSect="00C17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F"/>
    <w:rsid w:val="001D6347"/>
    <w:rsid w:val="00215E90"/>
    <w:rsid w:val="002C1973"/>
    <w:rsid w:val="003227E7"/>
    <w:rsid w:val="003947B3"/>
    <w:rsid w:val="003B6494"/>
    <w:rsid w:val="00463EDE"/>
    <w:rsid w:val="004A2329"/>
    <w:rsid w:val="00596750"/>
    <w:rsid w:val="005A7E62"/>
    <w:rsid w:val="005F22BF"/>
    <w:rsid w:val="006127EE"/>
    <w:rsid w:val="00627C13"/>
    <w:rsid w:val="006566CE"/>
    <w:rsid w:val="006A4461"/>
    <w:rsid w:val="0099739D"/>
    <w:rsid w:val="00B44517"/>
    <w:rsid w:val="00C175EF"/>
    <w:rsid w:val="00E8712B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1B52-DE22-44CA-9ACB-B540B9A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75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C1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ho.hu/hu/kategoria/panorama/busho-panorama-20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usho.hu/hu/kategoria/infofilmek/busho-informational-2017-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ho.hu/hu/kategoria/versenyfilmek-2/busho-versenyprogram-2017" TargetMode="External"/><Relationship Id="rId11" Type="http://schemas.openxmlformats.org/officeDocument/2006/relationships/hyperlink" Target="http://www.gombolyag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usho.hu/hu/nevezes/beerkezett-nevezesek" TargetMode="External"/><Relationship Id="rId4" Type="http://schemas.openxmlformats.org/officeDocument/2006/relationships/hyperlink" Target="http://www.busho.hu" TargetMode="External"/><Relationship Id="rId9" Type="http://schemas.openxmlformats.org/officeDocument/2006/relationships/hyperlink" Target="https://busho.hu/hu/cikk/busho-kiseroprogramok-2017-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622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2017-08-04T06:38:00Z</dcterms:created>
  <dcterms:modified xsi:type="dcterms:W3CDTF">2017-08-06T06:52:00Z</dcterms:modified>
</cp:coreProperties>
</file>