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10" w:rsidRDefault="000718B9" w:rsidP="00F876D2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begin"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instrText xml:space="preserve"> HYPERLINK "https://youtu.be/fxAix3h1UZE" </w:instrTex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separate"/>
      </w:r>
      <w:r w:rsidR="00F876D2" w:rsidRPr="000718B9">
        <w:rPr>
          <w:rStyle w:val="Hiperhivatkozs"/>
          <w:rFonts w:asciiTheme="minorHAnsi" w:eastAsia="Calibri" w:hAnsiTheme="minorHAnsi" w:cstheme="minorHAnsi"/>
          <w:b/>
          <w:sz w:val="22"/>
          <w:szCs w:val="22"/>
          <w:lang w:eastAsia="en-US"/>
        </w:rPr>
        <w:t>WHAT DID YOU SHOOT?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end"/>
      </w:r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F876D2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16. BUDAPEST SHORT FILM </w:t>
      </w:r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FESTIVAL, </w:t>
      </w:r>
      <w:r w:rsidR="00F876D2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1st – 6th of </w:t>
      </w:r>
      <w:proofErr w:type="spellStart"/>
      <w:r w:rsidR="00F876D2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September</w:t>
      </w:r>
      <w:proofErr w:type="spellEnd"/>
      <w:r w:rsidR="00F876D2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2020</w:t>
      </w:r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:rsidR="00F876D2" w:rsidRPr="00A97508" w:rsidRDefault="00F876D2" w:rsidP="00F876D2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Puskin </w:t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Cinema</w:t>
      </w:r>
      <w:proofErr w:type="spellEnd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/ Art+ </w:t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Cinema</w:t>
      </w:r>
      <w:proofErr w:type="spellEnd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/ </w:t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Istituto</w:t>
      </w:r>
      <w:proofErr w:type="spellEnd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Italiano</w:t>
      </w:r>
      <w:proofErr w:type="spellEnd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Di Cultura</w:t>
      </w:r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/ </w:t>
      </w:r>
      <w:proofErr w:type="spellStart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Instituto</w:t>
      </w:r>
      <w:proofErr w:type="spellEnd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Cervantes</w:t>
      </w: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/ Sopron Búgócsiga</w:t>
      </w: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Fiction</w:t>
      </w:r>
      <w:proofErr w:type="spellEnd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animation</w:t>
      </w:r>
      <w:proofErr w:type="spellEnd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and </w:t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experimental</w:t>
      </w:r>
      <w:proofErr w:type="spellEnd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shorts</w:t>
      </w:r>
      <w:proofErr w:type="spellEnd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from the </w:t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world</w:t>
      </w:r>
      <w:proofErr w:type="spellEnd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</w:t>
      </w:r>
      <w:r w:rsidR="000A2510" w:rsidRP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0A2510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Partnerfestival</w:t>
      </w:r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</w:t>
      </w:r>
      <w:proofErr w:type="spellEnd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proofErr w:type="spellStart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workshop</w:t>
      </w:r>
      <w:proofErr w:type="spellEnd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fllms</w:t>
      </w:r>
      <w:proofErr w:type="spellEnd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proofErr w:type="spellStart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concerts</w:t>
      </w:r>
      <w:proofErr w:type="spellEnd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 xml:space="preserve">Student </w:t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Jury</w:t>
      </w:r>
      <w:proofErr w:type="spellEnd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/ International </w:t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Jury</w:t>
      </w:r>
      <w:proofErr w:type="spellEnd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3 main </w:t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prize</w:t>
      </w:r>
      <w:proofErr w:type="spellEnd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/ 7 </w:t>
      </w:r>
      <w:proofErr w:type="spellStart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category</w:t>
      </w:r>
      <w:proofErr w:type="spellEnd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awards</w:t>
      </w:r>
      <w:proofErr w:type="spellEnd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/ 2 NFI </w:t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special</w:t>
      </w:r>
      <w:proofErr w:type="spellEnd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</w:t>
      </w:r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ize</w:t>
      </w:r>
      <w:proofErr w:type="spellEnd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for</w:t>
      </w:r>
      <w:proofErr w:type="spellEnd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the </w:t>
      </w:r>
      <w:proofErr w:type="spellStart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best</w:t>
      </w:r>
      <w:proofErr w:type="spellEnd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Hungarians</w:t>
      </w:r>
      <w:proofErr w:type="spellEnd"/>
      <w:r w:rsidR="000A25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 xml:space="preserve">More </w:t>
      </w:r>
      <w:proofErr w:type="spellStart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details</w:t>
      </w:r>
      <w:proofErr w:type="spellEnd"/>
      <w:r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hyperlink r:id="rId5" w:tgtFrame="_blank" w:history="1">
        <w:r w:rsidRPr="00A97508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www.busho.hu</w:t>
        </w:r>
      </w:hyperlink>
      <w:r w:rsidR="00EF08A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1B378B" w:rsidRPr="001B378B" w:rsidRDefault="000A2510" w:rsidP="000A251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 the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first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week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September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the BuSho International Short Film Festival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held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for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16th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time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and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despite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uncertain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conditions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this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year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the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audience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welcomed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with a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lot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programs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The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venues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have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been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slightly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reorganized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as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central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venue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for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</w:t>
      </w:r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competitions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 </w:t>
      </w:r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again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at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Pushkin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Cinema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the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evening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repeat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screenings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</w:t>
      </w:r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at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Art</w:t>
      </w:r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+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Cinema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but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this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time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opening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Tuesday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the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Saturday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awards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ceremony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take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place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at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the Italian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Cultural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Institute. </w:t>
      </w:r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The festival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continue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present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competition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program in 15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one-hour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blocks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within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days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after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opening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Tuesday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evening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following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well-established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schedule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but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course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there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Hunga</w:t>
      </w:r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rian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international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panorama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screenings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as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well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other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festival and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workshop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presentations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concerts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dureing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week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before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Saturday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evening</w:t>
      </w:r>
      <w:proofErr w:type="spellEnd"/>
      <w:r w:rsidR="001B378B"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award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ceremony</w:t>
      </w:r>
      <w:proofErr w:type="spellEnd"/>
      <w:r w:rsidRPr="001B378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293A50" w:rsidRPr="000A2510" w:rsidRDefault="001B378B" w:rsidP="000A251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This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spring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 the</w:t>
      </w:r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five-memb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er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pre-jury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watched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approximately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one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thousand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short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films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entered, of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which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66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short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films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from 23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countries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45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fiction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16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animation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5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experimental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works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were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inally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selecte</w:t>
      </w:r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</w:t>
      </w:r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competition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The 66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short</w:t>
      </w:r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selected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by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Annaida Orosz, Ágnes Böjte, Levente Galambos, László Rimóczi, Éva Török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compete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for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BuSho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sculptures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at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festival, in front of 2 more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juries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who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watch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films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 the spot.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For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several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years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now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with the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help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 film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teachers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colleagues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the Student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Jury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has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been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recr</w:t>
      </w:r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uiting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delegations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from 4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high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education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nstitutions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this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time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Bence Hlavay (MOME), Sára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Mihálykövi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(SZFE), Zsófia Osztós (METU) and Sára Judit Elek (ELTE)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have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been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invited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gram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And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despite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this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year's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turbulent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circumstances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the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international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jury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was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joined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by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Portuguese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Carla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Isabel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Magro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Dias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producer and program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curator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director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 the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Fike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Évora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Festival, Paul </w:t>
      </w:r>
      <w:r w:rsidR="00E95B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Bruce, </w:t>
      </w:r>
      <w:proofErr w:type="spellStart"/>
      <w:r w:rsidR="00E95B65">
        <w:rPr>
          <w:rFonts w:asciiTheme="minorHAnsi" w:eastAsia="Calibri" w:hAnsiTheme="minorHAnsi" w:cstheme="minorHAnsi"/>
          <w:sz w:val="22"/>
          <w:szCs w:val="22"/>
          <w:lang w:eastAsia="en-US"/>
        </w:rPr>
        <w:t>screenwriter</w:t>
      </w:r>
      <w:proofErr w:type="spellEnd"/>
      <w:r w:rsidR="00E95B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E95B65">
        <w:rPr>
          <w:rFonts w:asciiTheme="minorHAnsi" w:eastAsia="Calibri" w:hAnsiTheme="minorHAnsi" w:cstheme="minorHAnsi"/>
          <w:sz w:val="22"/>
          <w:szCs w:val="22"/>
          <w:lang w:eastAsia="en-US"/>
        </w:rPr>
        <w:t>director</w:t>
      </w:r>
      <w:proofErr w:type="spellEnd"/>
      <w:r w:rsidR="00E95B65">
        <w:rPr>
          <w:rFonts w:asciiTheme="minorHAnsi" w:eastAsia="Calibri" w:hAnsiTheme="minorHAnsi" w:cstheme="minorHAnsi"/>
          <w:sz w:val="22"/>
          <w:szCs w:val="22"/>
          <w:lang w:eastAsia="en-US"/>
        </w:rPr>
        <w:t>, producer,</w:t>
      </w:r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director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 the Edinburgh Short Film Festival in Scotland, Dér Asia,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documentary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film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director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founding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member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 MADOKE,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former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BuSho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pre-jury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member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our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permanent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BuSho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jury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member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Wolfgang Leis, International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Jury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Coordinator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proofErr w:type="gram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the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evenings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it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possible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exchange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ideas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with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them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at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public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jury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consultations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which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are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highlight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 the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day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which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of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course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lso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invited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all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Hungarian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filmmaker</w:t>
      </w:r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So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they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decide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 the 3 main and 7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category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prizes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awarded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at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festival and on the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special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prize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 HUF 500,000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twice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offered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by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National Film Ins</w:t>
      </w:r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titute,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which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awarded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for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best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Hungarian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animation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fiction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film!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As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previous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years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, a</w:t>
      </w:r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weekly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ticket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distributed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again in the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offer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 Sziget Kft.,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which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is an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full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weekly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ticket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for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mini </w:t>
      </w:r>
      <w:proofErr w:type="spellStart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crew</w:t>
      </w:r>
      <w:proofErr w:type="spellEnd"/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with</w:t>
      </w:r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rotation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permit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Sziget </w:t>
      </w:r>
      <w:r w:rsidR="000A2510"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2021!</w:t>
      </w:r>
    </w:p>
    <w:p w:rsidR="00293A50" w:rsidRPr="00AF7C84" w:rsidRDefault="000A2510" w:rsidP="00293A5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Previous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Sundance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Cannes and BAFTA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nominees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reappear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this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year’s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competition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program and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announced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with a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trailer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on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our</w:t>
      </w:r>
      <w:proofErr w:type="spellEnd"/>
      <w:r w:rsidR="00E95B65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/>
      </w:r>
      <w:r w:rsidR="00E95B65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HYPERLINK "https://www.facebook.com/events/1044974855959471/" </w:instrText>
      </w:r>
      <w:r w:rsidR="00E95B65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E95B65">
        <w:rPr>
          <w:rStyle w:val="Hiperhivatkozs"/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E95B65">
        <w:rPr>
          <w:rStyle w:val="Hiperhivatkozs"/>
          <w:rFonts w:asciiTheme="minorHAnsi" w:eastAsia="Calibri" w:hAnsiTheme="minorHAnsi" w:cstheme="minorHAnsi"/>
          <w:b/>
          <w:sz w:val="22"/>
          <w:szCs w:val="22"/>
          <w:lang w:eastAsia="en-US"/>
        </w:rPr>
        <w:t>Facebook</w:t>
      </w:r>
      <w:proofErr w:type="spellEnd"/>
      <w:r w:rsidRPr="00E95B65">
        <w:rPr>
          <w:rStyle w:val="Hiperhivatkozs"/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293A50" w:rsidRPr="00E95B65">
        <w:rPr>
          <w:rStyle w:val="Hiperhivatkozs"/>
          <w:rFonts w:asciiTheme="minorHAnsi" w:eastAsia="Calibri" w:hAnsiTheme="minorHAnsi" w:cstheme="minorHAnsi"/>
          <w:b/>
          <w:sz w:val="22"/>
          <w:szCs w:val="22"/>
          <w:lang w:eastAsia="en-US"/>
        </w:rPr>
        <w:t>event</w:t>
      </w:r>
      <w:proofErr w:type="spellEnd"/>
      <w:r w:rsidR="00E95B65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="00293A50" w:rsidRPr="00293A5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every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night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for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l</w:t>
      </w:r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ast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weeks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as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hyperlink r:id="rId6" w:history="1">
        <w:r w:rsidR="00293A50"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a </w:t>
        </w:r>
        <w:proofErr w:type="spellStart"/>
        <w:r w:rsidR="00293A50"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kind</w:t>
        </w:r>
        <w:proofErr w:type="spellEnd"/>
        <w:r w:rsidR="00293A50"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 of </w:t>
        </w:r>
        <w:proofErr w:type="spellStart"/>
        <w:r w:rsidR="00293A50"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appetizer</w:t>
        </w:r>
        <w:proofErr w:type="spellEnd"/>
      </w:hyperlink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which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we’ve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dissected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</w:t>
      </w:r>
      <w:hyperlink r:id="rId7" w:history="1">
        <w:proofErr w:type="spellStart"/>
        <w:r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detail</w:t>
        </w:r>
        <w:proofErr w:type="spellEnd"/>
        <w:r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 in an </w:t>
        </w:r>
        <w:proofErr w:type="spellStart"/>
        <w:r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article</w:t>
        </w:r>
        <w:proofErr w:type="spellEnd"/>
      </w:hyperlink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 the BuSho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website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Among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hyperlink r:id="rId8" w:history="1">
        <w:proofErr w:type="spellStart"/>
        <w:r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Hungarian</w:t>
        </w:r>
        <w:proofErr w:type="spellEnd"/>
        <w:r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 </w:t>
        </w:r>
        <w:proofErr w:type="spellStart"/>
        <w:r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works</w:t>
        </w:r>
        <w:proofErr w:type="spellEnd"/>
        <w:r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 </w:t>
        </w:r>
        <w:proofErr w:type="spellStart"/>
        <w:r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competing</w:t>
        </w:r>
        <w:proofErr w:type="spellEnd"/>
      </w:hyperlink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at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home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the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international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field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find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more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returning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contestants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like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Simon Szabó, Rozália Szeleczki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or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Anna Gyimesi,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but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even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among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foreigners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there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are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artists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who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have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visited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us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before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Florian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Grolig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from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Germany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or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Josef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Brandl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who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along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with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other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competitive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filmmakers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indicated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their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intention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participate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Once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again,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there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a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Hungarian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panorama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day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on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which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all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Hungarian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works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that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have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not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entered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into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competition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screened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and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for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which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it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worth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redeeming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free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admission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Amarcord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hall of the Pus</w:t>
      </w:r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kin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Cinema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from 10 am on the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Saturday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before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award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ceremony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AF7C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Among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accompanying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programs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is the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selection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 </w:t>
      </w:r>
      <w:hyperlink r:id="rId9" w:history="1">
        <w:r w:rsidR="00293A50"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15 </w:t>
        </w:r>
        <w:proofErr w:type="spellStart"/>
        <w:r w:rsidR="00293A50"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years</w:t>
        </w:r>
        <w:proofErr w:type="spellEnd"/>
        <w:r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 BuSho </w:t>
        </w:r>
        <w:proofErr w:type="spellStart"/>
        <w:r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bestof</w:t>
        </w:r>
        <w:proofErr w:type="spellEnd"/>
      </w:hyperlink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which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shown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every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night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after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</w:t>
      </w:r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he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competition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films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the Pus</w:t>
      </w:r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kin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cinema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contains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real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delicacies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from the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last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decade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a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half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New program </w:t>
      </w:r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new</w:t>
      </w:r>
      <w:proofErr w:type="spellEnd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venue</w:t>
      </w:r>
      <w:proofErr w:type="spellEnd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is </w:t>
      </w:r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motto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 the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first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premiere of the FESTINET Short Film Festival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network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at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Cervantes Institute on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Thursday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evening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in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which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delegates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from 8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countries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shown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with a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Spanish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introductory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film, with personal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interpretation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by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dire</w:t>
      </w:r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ctor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Once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again, Italian,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Portuguese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Scottish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short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film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selections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take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place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the Fellini Hall of the Italian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Cultural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Institute in the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evenings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hosted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by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invited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perform</w:t>
      </w:r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ers</w:t>
      </w:r>
      <w:proofErr w:type="spellEnd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and </w:t>
      </w:r>
      <w:proofErr w:type="spellStart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international</w:t>
      </w:r>
      <w:proofErr w:type="spellEnd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panorama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screenings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shown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paral</w:t>
      </w:r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lel with the </w:t>
      </w:r>
      <w:proofErr w:type="spellStart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Hungarian</w:t>
      </w:r>
      <w:proofErr w:type="spellEnd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panorama</w:t>
      </w:r>
      <w:proofErr w:type="spellEnd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Pus</w:t>
      </w:r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kin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Cinema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Saturday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After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opening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the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unmissable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hyperlink r:id="rId10" w:history="1">
        <w:r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Gyuri Ferenczi and </w:t>
        </w:r>
        <w:r w:rsidR="002007EF"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the </w:t>
        </w:r>
        <w:proofErr w:type="spellStart"/>
        <w:r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Rackajam</w:t>
        </w:r>
        <w:proofErr w:type="spellEnd"/>
      </w:hyperlink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perform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again,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this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time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with a</w:t>
      </w:r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Unplugged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concert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that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throw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up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>atmosphere</w:t>
      </w:r>
      <w:proofErr w:type="spellEnd"/>
      <w:r w:rsidRPr="000A25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the Verdi Hall with</w:t>
      </w:r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exceptional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acoustics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Our</w:t>
      </w:r>
      <w:proofErr w:type="spellEnd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other</w:t>
      </w:r>
      <w:proofErr w:type="spellEnd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performer</w:t>
      </w:r>
      <w:proofErr w:type="spellEnd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this</w:t>
      </w:r>
      <w:proofErr w:type="spellEnd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year</w:t>
      </w:r>
      <w:proofErr w:type="spellEnd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give</w:t>
      </w:r>
      <w:proofErr w:type="spellEnd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real</w:t>
      </w:r>
      <w:proofErr w:type="spellEnd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club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concert</w:t>
      </w:r>
      <w:proofErr w:type="spellEnd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at</w:t>
      </w:r>
      <w:proofErr w:type="spellEnd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Wombat’s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Hostel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Thursday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night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the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improvisational</w:t>
      </w:r>
      <w:proofErr w:type="spellEnd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band</w:t>
      </w:r>
      <w:proofErr w:type="spellEnd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recruited</w:t>
      </w:r>
      <w:proofErr w:type="spellEnd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by</w:t>
      </w:r>
      <w:proofErr w:type="spellEnd"/>
      <w:r w:rsidR="00293A50"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Kristóf Nagy, </w:t>
      </w:r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and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they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>are</w:t>
      </w:r>
      <w:proofErr w:type="spellEnd"/>
      <w:r w:rsid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hyperlink r:id="rId11" w:history="1">
        <w:proofErr w:type="spellStart"/>
        <w:r w:rsidR="00293A50"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Seven</w:t>
        </w:r>
        <w:proofErr w:type="spellEnd"/>
        <w:r w:rsidR="00293A50"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 </w:t>
        </w:r>
        <w:proofErr w:type="spellStart"/>
        <w:r w:rsidR="00293A50"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seconds</w:t>
        </w:r>
        <w:proofErr w:type="spellEnd"/>
        <w:r w:rsidR="00293A50"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 in the </w:t>
        </w:r>
        <w:proofErr w:type="spellStart"/>
        <w:r w:rsidR="00293A50" w:rsidRPr="00E95B65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Future</w:t>
        </w:r>
        <w:proofErr w:type="spellEnd"/>
      </w:hyperlink>
      <w:r w:rsidR="00293A50" w:rsidRPr="00293A5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!</w:t>
      </w:r>
    </w:p>
    <w:p w:rsidR="00990387" w:rsidRDefault="00293A50" w:rsidP="00293A50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Finally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we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would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like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thank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our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supporters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for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16th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event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the National Film Institute, the National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Cultural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Fund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the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Hungarian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Academy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Arts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the Italian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Cultural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Institute, the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Austrian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Cultural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Forum, the </w:t>
      </w:r>
      <w:proofErr w:type="spellStart"/>
      <w:r w:rsidR="00564112">
        <w:rPr>
          <w:rFonts w:asciiTheme="minorHAnsi" w:eastAsia="Calibri" w:hAnsiTheme="minorHAnsi" w:cstheme="minorHAnsi"/>
          <w:sz w:val="22"/>
          <w:szCs w:val="22"/>
          <w:lang w:eastAsia="en-US"/>
        </w:rPr>
        <w:t>Camoes</w:t>
      </w:r>
      <w:proofErr w:type="spellEnd"/>
      <w:r w:rsidR="005641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564112">
        <w:rPr>
          <w:rFonts w:asciiTheme="minorHAnsi" w:eastAsia="Calibri" w:hAnsiTheme="minorHAnsi" w:cstheme="minorHAnsi"/>
          <w:sz w:val="22"/>
          <w:szCs w:val="22"/>
          <w:lang w:eastAsia="en-US"/>
        </w:rPr>
        <w:t>Portuguese</w:t>
      </w:r>
      <w:proofErr w:type="spellEnd"/>
      <w:r w:rsidR="005641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Institute </w:t>
      </w:r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the Cervantes Institute</w:t>
      </w:r>
      <w:r w:rsidR="005641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the </w:t>
      </w:r>
      <w:proofErr w:type="spellStart"/>
      <w:r w:rsidR="00564112">
        <w:rPr>
          <w:rFonts w:asciiTheme="minorHAnsi" w:eastAsia="Calibri" w:hAnsiTheme="minorHAnsi" w:cstheme="minorHAnsi"/>
          <w:sz w:val="22"/>
          <w:szCs w:val="22"/>
          <w:lang w:eastAsia="en-US"/>
        </w:rPr>
        <w:t>Slovenian</w:t>
      </w:r>
      <w:proofErr w:type="spellEnd"/>
      <w:r w:rsidR="005641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Embassy</w:t>
      </w:r>
      <w:bookmarkStart w:id="0" w:name="_GoBack"/>
      <w:bookmarkEnd w:id="0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="00564112">
        <w:rPr>
          <w:rFonts w:asciiTheme="minorHAnsi" w:eastAsia="Calibri" w:hAnsiTheme="minorHAnsi" w:cstheme="minorHAnsi"/>
          <w:sz w:val="22"/>
          <w:szCs w:val="22"/>
          <w:lang w:eastAsia="en-US"/>
        </w:rPr>
        <w:t>As</w:t>
      </w:r>
      <w:proofErr w:type="spellEnd"/>
      <w:r w:rsidR="005641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</w:t>
      </w:r>
      <w:proofErr w:type="spellStart"/>
      <w:r w:rsidR="00564112">
        <w:rPr>
          <w:rFonts w:asciiTheme="minorHAnsi" w:eastAsia="Calibri" w:hAnsiTheme="minorHAnsi" w:cstheme="minorHAnsi"/>
          <w:sz w:val="22"/>
          <w:szCs w:val="22"/>
          <w:lang w:eastAsia="en-US"/>
        </w:rPr>
        <w:t>cooperating</w:t>
      </w:r>
      <w:proofErr w:type="spellEnd"/>
      <w:r w:rsidR="005641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partner </w:t>
      </w:r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the Budapest Festival and </w:t>
      </w:r>
      <w:proofErr w:type="spellStart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Tourism</w:t>
      </w:r>
      <w:proofErr w:type="spellEnd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Center. The </w:t>
      </w:r>
      <w:proofErr w:type="spellStart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wards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made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by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Solide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Art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Studio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were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supported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by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National Film Institute, Sz</w:t>
      </w:r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iget Kft., the Mozgóképmás </w:t>
      </w:r>
      <w:proofErr w:type="spellStart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Assosciation</w:t>
      </w:r>
      <w:proofErr w:type="spellEnd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Sopron</w:t>
      </w:r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and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our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media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sponsors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continue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Filmvilág,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Filmhu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Fotovideo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Magazin and Klub Rádió!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So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there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will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 an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international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cavalcade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again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at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beginning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September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Budapest and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next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week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the Sopron Búgócsiga,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which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organizers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are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looking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forward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opening</w:t>
      </w:r>
      <w:proofErr w:type="spellEnd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 </w:t>
      </w:r>
      <w:proofErr w:type="spellStart"/>
      <w:r w:rsidRPr="00293A50">
        <w:rPr>
          <w:rFonts w:asciiTheme="minorHAnsi" w:eastAsia="Calibri" w:hAnsiTheme="minorHAnsi" w:cstheme="minorHAnsi"/>
          <w:sz w:val="22"/>
          <w:szCs w:val="22"/>
          <w:lang w:eastAsia="en-US"/>
        </w:rPr>
        <w:t>Tu</w:t>
      </w:r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esday</w:t>
      </w:r>
      <w:proofErr w:type="spellEnd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September</w:t>
      </w:r>
      <w:proofErr w:type="spellEnd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 </w:t>
      </w:r>
      <w:proofErr w:type="spellStart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at</w:t>
      </w:r>
      <w:proofErr w:type="spellEnd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19:00, more </w:t>
      </w:r>
      <w:proofErr w:type="spellStart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details</w:t>
      </w:r>
      <w:proofErr w:type="spellEnd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>at</w:t>
      </w:r>
      <w:proofErr w:type="spellEnd"/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hyperlink r:id="rId12" w:history="1">
        <w:r w:rsidR="002007EF" w:rsidRPr="00B5312C">
          <w:rPr>
            <w:rStyle w:val="Hiperhivatkozs"/>
            <w:rFonts w:asciiTheme="minorHAnsi" w:eastAsia="Calibri" w:hAnsiTheme="minorHAnsi" w:cstheme="minorHAnsi"/>
            <w:sz w:val="22"/>
            <w:szCs w:val="22"/>
            <w:lang w:eastAsia="en-US"/>
          </w:rPr>
          <w:t>www.busho.hu</w:t>
        </w:r>
      </w:hyperlink>
      <w:r w:rsidR="002007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="002007EF"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Attention</w:t>
      </w:r>
      <w:proofErr w:type="spellEnd"/>
      <w:r w:rsidR="002007EF"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!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Including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the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performing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artists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at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the Italian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Cultural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Institute, 300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people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can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be in the Verdi Hall and 70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people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in the Fellini Hall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at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the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same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time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Those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entering the Institute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can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measure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the body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temperature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everyone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should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have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a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mask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in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their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pocket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we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hope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it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will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not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be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needed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up-to-date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information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can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be </w:t>
      </w:r>
      <w:proofErr w:type="spellStart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found</w:t>
      </w:r>
      <w:proofErr w:type="spellEnd"/>
      <w:r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here: </w:t>
      </w:r>
      <w:hyperlink r:id="rId13" w:history="1">
        <w:r w:rsidR="002007EF" w:rsidRPr="002007EF">
          <w:rPr>
            <w:rStyle w:val="Hiperhivatkozs"/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https://koronavirus.gov.hu</w:t>
        </w:r>
      </w:hyperlink>
      <w:r w:rsidR="002007EF" w:rsidRPr="002007E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</w:p>
    <w:p w:rsidR="00E95B65" w:rsidRPr="00A97508" w:rsidRDefault="00AB6FE9" w:rsidP="00E95B6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Press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materials</w:t>
      </w:r>
      <w:proofErr w:type="spellEnd"/>
      <w:r w:rsidR="00E95B65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hyperlink r:id="rId14" w:history="1">
        <w:r w:rsidRPr="00AB6FE9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https://busho.hu/en/press/press</w:t>
        </w:r>
      </w:hyperlink>
    </w:p>
    <w:p w:rsidR="00E95B65" w:rsidRPr="00A97508" w:rsidRDefault="00AB6FE9" w:rsidP="00E95B6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Ticket</w:t>
      </w:r>
      <w:proofErr w:type="spellEnd"/>
      <w:r w:rsidR="00E95B65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hyperlink r:id="rId15" w:history="1">
        <w:r w:rsidRPr="00AB6FE9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https://busho.hu/en/ticket/busho-ticket-2020</w:t>
        </w:r>
      </w:hyperlink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E95B65" w:rsidRPr="00A97508" w:rsidRDefault="00AB6FE9" w:rsidP="00E95B6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Competition</w:t>
      </w:r>
      <w:proofErr w:type="spellEnd"/>
      <w:r w:rsidR="00E95B65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hyperlink r:id="rId16" w:history="1">
        <w:r w:rsidRPr="00AB6FE9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https://busho.hu/en/program?sc=competition-program</w:t>
        </w:r>
      </w:hyperlink>
    </w:p>
    <w:p w:rsidR="00E95B65" w:rsidRPr="00A97508" w:rsidRDefault="00AB6FE9" w:rsidP="00E95B6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Information</w:t>
      </w:r>
      <w:proofErr w:type="spellEnd"/>
      <w:r w:rsidR="00E95B65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hyperlink r:id="rId17" w:history="1">
        <w:r w:rsidRPr="00AB6FE9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https://busho.hu/en/program?sc=informational-program</w:t>
        </w:r>
      </w:hyperlink>
    </w:p>
    <w:p w:rsidR="00E95B65" w:rsidRPr="00A97508" w:rsidRDefault="00AB6FE9" w:rsidP="00E95B6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Panora</w:t>
      </w:r>
      <w:r w:rsidR="00E95B6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ma</w:t>
      </w:r>
      <w:proofErr w:type="spellEnd"/>
      <w:r w:rsidR="00E95B65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hyperlink r:id="rId18" w:history="1">
        <w:r w:rsidRPr="00AB6FE9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https://busho.hu/en/program?sc=panorama-program</w:t>
        </w:r>
      </w:hyperlink>
    </w:p>
    <w:p w:rsidR="00E95B65" w:rsidRPr="00A97508" w:rsidRDefault="00AB6FE9" w:rsidP="00E95B6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Side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screenings</w:t>
      </w:r>
      <w:proofErr w:type="spellEnd"/>
      <w:r w:rsidR="00E95B6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hyperlink r:id="rId19" w:history="1">
        <w:r w:rsidRPr="00AB6FE9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https://busho.hu/en/program?sc=performances-program</w:t>
        </w:r>
      </w:hyperlink>
    </w:p>
    <w:p w:rsidR="00E95B65" w:rsidRPr="00A97508" w:rsidRDefault="00AB6FE9" w:rsidP="00E95B6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Online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entries</w:t>
      </w:r>
      <w:proofErr w:type="spellEnd"/>
      <w:r w:rsidR="00E95B65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hyperlink r:id="rId20" w:history="1">
        <w:r w:rsidRPr="00AB6FE9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https://busho.hu/en/entry/registered-entries</w:t>
        </w:r>
      </w:hyperlink>
    </w:p>
    <w:p w:rsidR="00E95B65" w:rsidRPr="00AB6FE9" w:rsidRDefault="00AB6FE9" w:rsidP="00293A50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Organizer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--- Gombolyag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Foundation</w:t>
      </w:r>
      <w:proofErr w:type="spellEnd"/>
      <w:r w:rsidR="00E95B65" w:rsidRPr="00A975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hyperlink r:id="rId21" w:history="1">
        <w:r w:rsidRPr="00AB6FE9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https://gombolyag.com/english</w:t>
        </w:r>
      </w:hyperlink>
    </w:p>
    <w:sectPr w:rsidR="00E95B65" w:rsidRPr="00AB6FE9" w:rsidSect="00F3044F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03467"/>
    <w:multiLevelType w:val="hybridMultilevel"/>
    <w:tmpl w:val="F5043672"/>
    <w:lvl w:ilvl="0" w:tplc="DE28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A2F05"/>
    <w:multiLevelType w:val="hybridMultilevel"/>
    <w:tmpl w:val="B2169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061E2A"/>
    <w:rsid w:val="000718B9"/>
    <w:rsid w:val="000976A3"/>
    <w:rsid w:val="000A2510"/>
    <w:rsid w:val="00101FD4"/>
    <w:rsid w:val="0012678B"/>
    <w:rsid w:val="00151199"/>
    <w:rsid w:val="001B378B"/>
    <w:rsid w:val="001B43BC"/>
    <w:rsid w:val="001C74AD"/>
    <w:rsid w:val="001D6347"/>
    <w:rsid w:val="002007EF"/>
    <w:rsid w:val="00215E90"/>
    <w:rsid w:val="00230BBB"/>
    <w:rsid w:val="00264C06"/>
    <w:rsid w:val="002771E0"/>
    <w:rsid w:val="00277D16"/>
    <w:rsid w:val="00293A50"/>
    <w:rsid w:val="002C1973"/>
    <w:rsid w:val="002C3E39"/>
    <w:rsid w:val="003227E7"/>
    <w:rsid w:val="00340B68"/>
    <w:rsid w:val="003947B3"/>
    <w:rsid w:val="003B6494"/>
    <w:rsid w:val="00463EDE"/>
    <w:rsid w:val="004A2329"/>
    <w:rsid w:val="004C25BA"/>
    <w:rsid w:val="004F346C"/>
    <w:rsid w:val="00516095"/>
    <w:rsid w:val="00564112"/>
    <w:rsid w:val="00580C6C"/>
    <w:rsid w:val="00596750"/>
    <w:rsid w:val="00597361"/>
    <w:rsid w:val="005A7E62"/>
    <w:rsid w:val="005F22BF"/>
    <w:rsid w:val="006127EE"/>
    <w:rsid w:val="00627C13"/>
    <w:rsid w:val="006566CE"/>
    <w:rsid w:val="006A4461"/>
    <w:rsid w:val="006C7E9C"/>
    <w:rsid w:val="006D170C"/>
    <w:rsid w:val="00711953"/>
    <w:rsid w:val="00725FFE"/>
    <w:rsid w:val="00742B71"/>
    <w:rsid w:val="007641C8"/>
    <w:rsid w:val="00766F7D"/>
    <w:rsid w:val="007B1E06"/>
    <w:rsid w:val="007B2A45"/>
    <w:rsid w:val="007C7624"/>
    <w:rsid w:val="007D7B44"/>
    <w:rsid w:val="00800FF4"/>
    <w:rsid w:val="00827736"/>
    <w:rsid w:val="00873FBD"/>
    <w:rsid w:val="008953B8"/>
    <w:rsid w:val="008A0D86"/>
    <w:rsid w:val="008B2AC6"/>
    <w:rsid w:val="00933072"/>
    <w:rsid w:val="00962843"/>
    <w:rsid w:val="00964AC6"/>
    <w:rsid w:val="00990387"/>
    <w:rsid w:val="0099739D"/>
    <w:rsid w:val="009A0E5A"/>
    <w:rsid w:val="00A66873"/>
    <w:rsid w:val="00A97508"/>
    <w:rsid w:val="00AA20F7"/>
    <w:rsid w:val="00AB6FE9"/>
    <w:rsid w:val="00AF6E35"/>
    <w:rsid w:val="00AF7C84"/>
    <w:rsid w:val="00B43E24"/>
    <w:rsid w:val="00B44517"/>
    <w:rsid w:val="00C175EF"/>
    <w:rsid w:val="00C84298"/>
    <w:rsid w:val="00D20BAA"/>
    <w:rsid w:val="00DC7FA4"/>
    <w:rsid w:val="00E8712B"/>
    <w:rsid w:val="00E90F0F"/>
    <w:rsid w:val="00E95B65"/>
    <w:rsid w:val="00EF08AE"/>
    <w:rsid w:val="00EF502D"/>
    <w:rsid w:val="00F3044F"/>
    <w:rsid w:val="00F414E2"/>
    <w:rsid w:val="00F537CE"/>
    <w:rsid w:val="00F876D2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1B52-DE22-44CA-9ACB-B540B9A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75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C197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F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ho.hu/en/fest/news/2020/16-busho-hungarian-competitors-2020" TargetMode="External"/><Relationship Id="rId13" Type="http://schemas.openxmlformats.org/officeDocument/2006/relationships/hyperlink" Target="https://koronavirus.gov.hu" TargetMode="External"/><Relationship Id="rId18" Type="http://schemas.openxmlformats.org/officeDocument/2006/relationships/hyperlink" Target="https://busho.hu/en/program?sc=panorama-progr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mbolyag.com/english" TargetMode="External"/><Relationship Id="rId7" Type="http://schemas.openxmlformats.org/officeDocument/2006/relationships/hyperlink" Target="https://busho.hu/en/fest/news/2020/16-busho-international-competition-films-1" TargetMode="External"/><Relationship Id="rId12" Type="http://schemas.openxmlformats.org/officeDocument/2006/relationships/hyperlink" Target="http://www.busho.hu" TargetMode="External"/><Relationship Id="rId17" Type="http://schemas.openxmlformats.org/officeDocument/2006/relationships/hyperlink" Target="https://busho.hu/en/program?sc=informational-progr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sho.hu/en/program?sc=competition-program" TargetMode="External"/><Relationship Id="rId20" Type="http://schemas.openxmlformats.org/officeDocument/2006/relationships/hyperlink" Target="https://busho.hu/en/entry/registered-entr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evpNrtt6AU" TargetMode="External"/><Relationship Id="rId11" Type="http://schemas.openxmlformats.org/officeDocument/2006/relationships/hyperlink" Target="https://www.youtube.com/watch?v=6f3E1pVXNVs" TargetMode="External"/><Relationship Id="rId5" Type="http://schemas.openxmlformats.org/officeDocument/2006/relationships/hyperlink" Target="http://www.busho.hu/?fbclid=IwAR2x9qy_dmLkVm6oF4n7V8DT_nzr7kso7nzOAvwEqoPSJR3Blfx5-MPoHy4" TargetMode="External"/><Relationship Id="rId15" Type="http://schemas.openxmlformats.org/officeDocument/2006/relationships/hyperlink" Target="https://busho.hu/en/ticket/busho-ticket-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Bv_DxjkxS8U" TargetMode="External"/><Relationship Id="rId19" Type="http://schemas.openxmlformats.org/officeDocument/2006/relationships/hyperlink" Target="https://busho.hu/en/program?sc=performances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ho.hu/en/program?sc=performances-program" TargetMode="External"/><Relationship Id="rId14" Type="http://schemas.openxmlformats.org/officeDocument/2006/relationships/hyperlink" Target="https://busho.hu/en/press/pres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1037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2020-08-26T13:35:00Z</dcterms:created>
  <dcterms:modified xsi:type="dcterms:W3CDTF">2020-08-27T09:43:00Z</dcterms:modified>
</cp:coreProperties>
</file>